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171" w:rsidRPr="00B12727" w:rsidRDefault="00840171" w:rsidP="00787A3B">
      <w:pPr>
        <w:spacing w:after="0" w:line="240" w:lineRule="auto"/>
        <w:rPr>
          <w:rFonts w:ascii="Arial" w:hAnsi="Arial" w:cs="Arial"/>
          <w:b/>
          <w:sz w:val="24"/>
          <w:szCs w:val="24"/>
        </w:rPr>
      </w:pPr>
    </w:p>
    <w:p w:rsidR="00B12727" w:rsidRPr="002B77E0" w:rsidRDefault="005B20EE" w:rsidP="002B77E0">
      <w:pPr>
        <w:spacing w:after="0" w:line="240" w:lineRule="auto"/>
        <w:jc w:val="center"/>
        <w:rPr>
          <w:rFonts w:ascii="Arial" w:hAnsi="Arial" w:cs="Arial"/>
          <w:b/>
          <w:sz w:val="28"/>
          <w:szCs w:val="28"/>
        </w:rPr>
      </w:pPr>
      <w:r w:rsidRPr="002B77E0">
        <w:rPr>
          <w:rFonts w:ascii="Arial" w:hAnsi="Arial" w:cs="Arial"/>
          <w:b/>
          <w:sz w:val="28"/>
          <w:szCs w:val="28"/>
        </w:rPr>
        <w:t>CONTRACT  FOR THE SUPPLY, DELIVERY, INSTALLATION, TESTING AND COMMISSIONING OF ONE (1) UNIT 1000 KVA GENERATOR SET WITH AUTOMATIC TRANSFER SWITCH (ATS), AND 2000 LITERS STAINLESS DAY TANK FOR THE NEW PASSENGER TERMINAL BUILDING, PORT OF CAGAYAN DE ORO</w:t>
      </w:r>
    </w:p>
    <w:p w:rsidR="001243A7" w:rsidRDefault="001243A7" w:rsidP="007C5FDD">
      <w:pPr>
        <w:spacing w:after="0" w:line="240" w:lineRule="auto"/>
        <w:jc w:val="both"/>
        <w:rPr>
          <w:rFonts w:ascii="Arial" w:hAnsi="Arial" w:cs="Arial"/>
          <w:sz w:val="24"/>
          <w:szCs w:val="24"/>
        </w:rPr>
      </w:pPr>
    </w:p>
    <w:p w:rsidR="00CF2FB9" w:rsidRDefault="00CF2FB9" w:rsidP="007C5FDD">
      <w:pPr>
        <w:spacing w:after="0" w:line="240" w:lineRule="auto"/>
        <w:jc w:val="both"/>
        <w:rPr>
          <w:rFonts w:ascii="Arial" w:hAnsi="Arial" w:cs="Arial"/>
          <w:sz w:val="24"/>
          <w:szCs w:val="24"/>
        </w:rPr>
      </w:pPr>
    </w:p>
    <w:p w:rsidR="00567892" w:rsidRPr="00581A92" w:rsidRDefault="00567892" w:rsidP="007C5FDD">
      <w:pPr>
        <w:spacing w:after="0" w:line="240" w:lineRule="auto"/>
        <w:jc w:val="center"/>
        <w:rPr>
          <w:rFonts w:ascii="Arial" w:hAnsi="Arial" w:cs="Arial"/>
          <w:b/>
          <w:sz w:val="24"/>
          <w:szCs w:val="24"/>
          <w:u w:val="single"/>
        </w:rPr>
      </w:pPr>
      <w:r w:rsidRPr="00581A92">
        <w:rPr>
          <w:rFonts w:ascii="Arial" w:hAnsi="Arial" w:cs="Arial"/>
          <w:b/>
          <w:sz w:val="24"/>
          <w:szCs w:val="24"/>
          <w:u w:val="single"/>
        </w:rPr>
        <w:t xml:space="preserve">SUPPLEMENTAL BID BULLETIN NO. </w:t>
      </w:r>
      <w:r w:rsidR="00D70B47">
        <w:rPr>
          <w:rFonts w:ascii="Arial" w:hAnsi="Arial" w:cs="Arial"/>
          <w:b/>
          <w:sz w:val="24"/>
          <w:szCs w:val="24"/>
          <w:u w:val="single"/>
        </w:rPr>
        <w:t xml:space="preserve">(GENSET) </w:t>
      </w:r>
      <w:r w:rsidRPr="00581A92">
        <w:rPr>
          <w:rFonts w:ascii="Arial" w:hAnsi="Arial" w:cs="Arial"/>
          <w:b/>
          <w:sz w:val="24"/>
          <w:szCs w:val="24"/>
          <w:u w:val="single"/>
        </w:rPr>
        <w:t>00</w:t>
      </w:r>
      <w:r w:rsidR="0007119D">
        <w:rPr>
          <w:rFonts w:ascii="Arial" w:hAnsi="Arial" w:cs="Arial"/>
          <w:b/>
          <w:sz w:val="24"/>
          <w:szCs w:val="24"/>
          <w:u w:val="single"/>
        </w:rPr>
        <w:t>3</w:t>
      </w:r>
      <w:r w:rsidRPr="00581A92">
        <w:rPr>
          <w:rFonts w:ascii="Arial" w:hAnsi="Arial" w:cs="Arial"/>
          <w:b/>
          <w:sz w:val="24"/>
          <w:szCs w:val="24"/>
          <w:u w:val="single"/>
        </w:rPr>
        <w:t>-201</w:t>
      </w:r>
      <w:r w:rsidR="00D70B47">
        <w:rPr>
          <w:rFonts w:ascii="Arial" w:hAnsi="Arial" w:cs="Arial"/>
          <w:b/>
          <w:sz w:val="24"/>
          <w:szCs w:val="24"/>
          <w:u w:val="single"/>
        </w:rPr>
        <w:t>7</w:t>
      </w:r>
      <w:r w:rsidR="00787A3B">
        <w:rPr>
          <w:rFonts w:ascii="Arial" w:hAnsi="Arial" w:cs="Arial"/>
          <w:b/>
          <w:sz w:val="24"/>
          <w:szCs w:val="24"/>
          <w:u w:val="single"/>
        </w:rPr>
        <w:t xml:space="preserve"> </w:t>
      </w:r>
    </w:p>
    <w:p w:rsidR="00787A3B" w:rsidRDefault="00787A3B" w:rsidP="002B77E0">
      <w:pPr>
        <w:spacing w:after="0" w:line="240" w:lineRule="auto"/>
        <w:rPr>
          <w:rFonts w:ascii="Arial" w:hAnsi="Arial" w:cs="Arial"/>
          <w:b/>
          <w:i/>
          <w:sz w:val="28"/>
          <w:szCs w:val="28"/>
        </w:rPr>
      </w:pPr>
    </w:p>
    <w:p w:rsidR="0007119D" w:rsidRDefault="0007119D" w:rsidP="002B77E0">
      <w:pPr>
        <w:spacing w:after="0" w:line="240" w:lineRule="auto"/>
        <w:rPr>
          <w:rFonts w:ascii="Arial" w:hAnsi="Arial" w:cs="Arial"/>
          <w:b/>
          <w:i/>
          <w:sz w:val="28"/>
          <w:szCs w:val="28"/>
        </w:rPr>
      </w:pPr>
    </w:p>
    <w:p w:rsidR="002B77E0" w:rsidRDefault="002B77E0" w:rsidP="002B77E0">
      <w:pPr>
        <w:spacing w:after="0" w:line="240" w:lineRule="auto"/>
        <w:jc w:val="both"/>
        <w:rPr>
          <w:rFonts w:ascii="Arial" w:hAnsi="Arial" w:cs="Arial"/>
          <w:sz w:val="28"/>
          <w:szCs w:val="28"/>
        </w:rPr>
      </w:pPr>
      <w:r>
        <w:rPr>
          <w:rFonts w:ascii="Arial" w:hAnsi="Arial" w:cs="Arial"/>
          <w:sz w:val="28"/>
          <w:szCs w:val="28"/>
        </w:rPr>
        <w:tab/>
        <w:t>Pursuant to the 2016 Revised Implementing Rules and Regulations of RA 9184</w:t>
      </w:r>
      <w:r w:rsidR="00D45302">
        <w:rPr>
          <w:rFonts w:ascii="Arial" w:hAnsi="Arial" w:cs="Arial"/>
          <w:sz w:val="28"/>
          <w:szCs w:val="28"/>
        </w:rPr>
        <w:t>,</w:t>
      </w:r>
      <w:r w:rsidR="0007119D">
        <w:rPr>
          <w:rFonts w:ascii="Arial" w:hAnsi="Arial" w:cs="Arial"/>
          <w:sz w:val="28"/>
          <w:szCs w:val="28"/>
        </w:rPr>
        <w:t xml:space="preserve"> and as unanimously decided</w:t>
      </w:r>
      <w:r w:rsidR="00D45302">
        <w:rPr>
          <w:rFonts w:ascii="Arial" w:hAnsi="Arial" w:cs="Arial"/>
          <w:sz w:val="28"/>
          <w:szCs w:val="28"/>
        </w:rPr>
        <w:t xml:space="preserve"> by BAC-</w:t>
      </w:r>
      <w:r w:rsidR="00693C1A">
        <w:rPr>
          <w:rFonts w:ascii="Arial" w:hAnsi="Arial" w:cs="Arial"/>
          <w:sz w:val="28"/>
          <w:szCs w:val="28"/>
        </w:rPr>
        <w:t>PGS</w:t>
      </w:r>
      <w:r w:rsidR="0007119D">
        <w:rPr>
          <w:rFonts w:ascii="Arial" w:hAnsi="Arial" w:cs="Arial"/>
          <w:sz w:val="28"/>
          <w:szCs w:val="28"/>
        </w:rPr>
        <w:t xml:space="preserve"> and </w:t>
      </w:r>
      <w:r w:rsidR="00D45302">
        <w:rPr>
          <w:rFonts w:ascii="Arial" w:hAnsi="Arial" w:cs="Arial"/>
          <w:sz w:val="28"/>
          <w:szCs w:val="28"/>
        </w:rPr>
        <w:t xml:space="preserve">duly </w:t>
      </w:r>
      <w:r w:rsidR="0007119D">
        <w:rPr>
          <w:rFonts w:ascii="Arial" w:hAnsi="Arial" w:cs="Arial"/>
          <w:sz w:val="28"/>
          <w:szCs w:val="28"/>
        </w:rPr>
        <w:t>concurred by the participating and prospective bidders present together with the COA Representative</w:t>
      </w:r>
      <w:r w:rsidR="00D45302">
        <w:rPr>
          <w:rFonts w:ascii="Arial" w:hAnsi="Arial" w:cs="Arial"/>
          <w:sz w:val="28"/>
          <w:szCs w:val="28"/>
        </w:rPr>
        <w:t xml:space="preserve"> during the second (2</w:t>
      </w:r>
      <w:r w:rsidR="00D45302" w:rsidRPr="00D45302">
        <w:rPr>
          <w:rFonts w:ascii="Arial" w:hAnsi="Arial" w:cs="Arial"/>
          <w:sz w:val="28"/>
          <w:szCs w:val="28"/>
          <w:vertAlign w:val="superscript"/>
        </w:rPr>
        <w:t>nd</w:t>
      </w:r>
      <w:r w:rsidR="00D45302">
        <w:rPr>
          <w:rFonts w:ascii="Arial" w:hAnsi="Arial" w:cs="Arial"/>
          <w:sz w:val="28"/>
          <w:szCs w:val="28"/>
        </w:rPr>
        <w:t>) Pre-bid Conference last 04 August 2017</w:t>
      </w:r>
      <w:r>
        <w:rPr>
          <w:rFonts w:ascii="Arial" w:hAnsi="Arial" w:cs="Arial"/>
          <w:sz w:val="28"/>
          <w:szCs w:val="28"/>
        </w:rPr>
        <w:t xml:space="preserve">, this Supplemental Bid Bulletin No. </w:t>
      </w:r>
      <w:r w:rsidR="0007119D">
        <w:rPr>
          <w:rFonts w:ascii="Arial" w:hAnsi="Arial" w:cs="Arial"/>
          <w:sz w:val="28"/>
          <w:szCs w:val="28"/>
        </w:rPr>
        <w:t>3</w:t>
      </w:r>
      <w:r>
        <w:rPr>
          <w:rFonts w:ascii="Arial" w:hAnsi="Arial" w:cs="Arial"/>
          <w:sz w:val="28"/>
          <w:szCs w:val="28"/>
        </w:rPr>
        <w:t xml:space="preserve"> is hereby issued to modify or amend certain items in the Bid Documents</w:t>
      </w:r>
      <w:r w:rsidR="0012735F">
        <w:rPr>
          <w:rFonts w:ascii="Arial" w:hAnsi="Arial" w:cs="Arial"/>
          <w:sz w:val="28"/>
          <w:szCs w:val="28"/>
        </w:rPr>
        <w:t xml:space="preserve"> which were posted at PPA and PhilGEPS Website and advertised in the newspaper of general circulation</w:t>
      </w:r>
      <w:r>
        <w:rPr>
          <w:rFonts w:ascii="Arial" w:hAnsi="Arial" w:cs="Arial"/>
          <w:sz w:val="28"/>
          <w:szCs w:val="28"/>
        </w:rPr>
        <w:t xml:space="preserve">, particularly the schedule of activities as provided under </w:t>
      </w:r>
      <w:r w:rsidRPr="00787A3B">
        <w:rPr>
          <w:rFonts w:ascii="Arial" w:hAnsi="Arial" w:cs="Arial"/>
          <w:b/>
          <w:i/>
          <w:sz w:val="28"/>
          <w:szCs w:val="28"/>
          <w:u w:val="single"/>
        </w:rPr>
        <w:t xml:space="preserve">Paragraph No. 6, 7 &amp; </w:t>
      </w:r>
      <w:r w:rsidR="00787A3B" w:rsidRPr="00787A3B">
        <w:rPr>
          <w:rFonts w:ascii="Arial" w:hAnsi="Arial" w:cs="Arial"/>
          <w:b/>
          <w:i/>
          <w:sz w:val="28"/>
          <w:szCs w:val="28"/>
          <w:u w:val="single"/>
        </w:rPr>
        <w:t>8</w:t>
      </w:r>
      <w:r w:rsidRPr="00787A3B">
        <w:rPr>
          <w:rFonts w:ascii="Arial" w:hAnsi="Arial" w:cs="Arial"/>
          <w:b/>
          <w:i/>
          <w:sz w:val="28"/>
          <w:szCs w:val="28"/>
          <w:u w:val="single"/>
        </w:rPr>
        <w:t xml:space="preserve"> of the Invitation to Bid, and Item No. 9.1, 21, and 24.1 of the Bid Data Sheet</w:t>
      </w:r>
      <w:r w:rsidR="00693C1A">
        <w:rPr>
          <w:rFonts w:ascii="Arial" w:hAnsi="Arial" w:cs="Arial"/>
          <w:sz w:val="28"/>
          <w:szCs w:val="28"/>
        </w:rPr>
        <w:t xml:space="preserve">. </w:t>
      </w:r>
    </w:p>
    <w:p w:rsidR="002B77E0" w:rsidRDefault="002B77E0" w:rsidP="002B77E0">
      <w:pPr>
        <w:spacing w:after="0" w:line="240" w:lineRule="auto"/>
        <w:rPr>
          <w:rFonts w:ascii="Arial" w:hAnsi="Arial" w:cs="Arial"/>
          <w:sz w:val="28"/>
          <w:szCs w:val="28"/>
        </w:rPr>
      </w:pPr>
    </w:p>
    <w:p w:rsidR="00CF2FB9" w:rsidRDefault="00CF2FB9" w:rsidP="002B77E0">
      <w:pPr>
        <w:spacing w:after="0" w:line="240" w:lineRule="auto"/>
        <w:rPr>
          <w:rFonts w:ascii="Arial" w:hAnsi="Arial" w:cs="Arial"/>
          <w:sz w:val="28"/>
          <w:szCs w:val="28"/>
        </w:rPr>
      </w:pPr>
    </w:p>
    <w:p w:rsidR="00BA3E9F" w:rsidRPr="00430732" w:rsidRDefault="00D70B47" w:rsidP="00BA3E9F">
      <w:pPr>
        <w:spacing w:after="0" w:line="240" w:lineRule="auto"/>
        <w:jc w:val="center"/>
        <w:rPr>
          <w:rFonts w:ascii="Arial" w:hAnsi="Arial" w:cs="Arial"/>
          <w:b/>
          <w:i/>
          <w:sz w:val="28"/>
          <w:szCs w:val="28"/>
        </w:rPr>
      </w:pPr>
      <w:r w:rsidRPr="00430732">
        <w:rPr>
          <w:rFonts w:ascii="Arial" w:hAnsi="Arial" w:cs="Arial"/>
          <w:b/>
          <w:i/>
          <w:sz w:val="28"/>
          <w:szCs w:val="28"/>
        </w:rPr>
        <w:t>SCHEDULE OF ACTIVITIES</w:t>
      </w:r>
    </w:p>
    <w:p w:rsidR="00BA3E9F" w:rsidRDefault="00BA3E9F" w:rsidP="00567892">
      <w:pPr>
        <w:spacing w:after="0" w:line="240" w:lineRule="auto"/>
        <w:rPr>
          <w:rFonts w:ascii="Arial" w:hAnsi="Arial" w:cs="Arial"/>
          <w:b/>
          <w:sz w:val="24"/>
          <w:szCs w:val="24"/>
        </w:rPr>
      </w:pPr>
    </w:p>
    <w:p w:rsidR="00DD79FE" w:rsidRDefault="00DD79FE" w:rsidP="00567892">
      <w:pPr>
        <w:spacing w:after="0" w:line="240" w:lineRule="auto"/>
        <w:rPr>
          <w:rFonts w:ascii="Arial" w:hAnsi="Arial" w:cs="Arial"/>
          <w:b/>
          <w:sz w:val="24"/>
          <w:szCs w:val="24"/>
        </w:rPr>
      </w:pPr>
    </w:p>
    <w:p w:rsidR="00DD79FE" w:rsidRDefault="00DD79FE" w:rsidP="00567892">
      <w:pPr>
        <w:spacing w:after="0" w:line="240" w:lineRule="auto"/>
        <w:rPr>
          <w:rFonts w:ascii="Arial" w:hAnsi="Arial" w:cs="Arial"/>
          <w:b/>
          <w:i/>
          <w:sz w:val="24"/>
          <w:szCs w:val="24"/>
        </w:rPr>
      </w:pPr>
      <w:r w:rsidRPr="00DD79FE">
        <w:rPr>
          <w:rFonts w:ascii="Arial" w:hAnsi="Arial" w:cs="Arial"/>
          <w:b/>
          <w:i/>
          <w:sz w:val="24"/>
          <w:szCs w:val="24"/>
        </w:rPr>
        <w:t>AMENDMENTS/REVISIONS:</w:t>
      </w:r>
    </w:p>
    <w:tbl>
      <w:tblPr>
        <w:tblStyle w:val="TableGrid"/>
        <w:tblW w:w="9445" w:type="dxa"/>
        <w:tblLook w:val="04A0" w:firstRow="1" w:lastRow="0" w:firstColumn="1" w:lastColumn="0" w:noHBand="0" w:noVBand="1"/>
      </w:tblPr>
      <w:tblGrid>
        <w:gridCol w:w="3055"/>
        <w:gridCol w:w="2070"/>
        <w:gridCol w:w="2160"/>
        <w:gridCol w:w="2160"/>
      </w:tblGrid>
      <w:tr w:rsidR="00D45302" w:rsidTr="00CF2FB9">
        <w:tc>
          <w:tcPr>
            <w:tcW w:w="3055" w:type="dxa"/>
            <w:vMerge w:val="restart"/>
          </w:tcPr>
          <w:p w:rsidR="00693C1A" w:rsidRDefault="00693C1A" w:rsidP="00693C1A">
            <w:pPr>
              <w:jc w:val="center"/>
              <w:rPr>
                <w:rFonts w:ascii="Arial" w:hAnsi="Arial" w:cs="Arial"/>
                <w:b/>
                <w:i/>
                <w:sz w:val="24"/>
                <w:szCs w:val="24"/>
              </w:rPr>
            </w:pPr>
          </w:p>
          <w:p w:rsidR="00693C1A" w:rsidRDefault="00693C1A" w:rsidP="00693C1A">
            <w:pPr>
              <w:jc w:val="center"/>
              <w:rPr>
                <w:rFonts w:ascii="Arial" w:hAnsi="Arial" w:cs="Arial"/>
                <w:b/>
                <w:i/>
                <w:sz w:val="24"/>
                <w:szCs w:val="24"/>
              </w:rPr>
            </w:pPr>
          </w:p>
          <w:p w:rsidR="00CF2FB9" w:rsidRDefault="00CF2FB9" w:rsidP="00693C1A">
            <w:pPr>
              <w:jc w:val="center"/>
              <w:rPr>
                <w:rFonts w:ascii="Arial" w:hAnsi="Arial" w:cs="Arial"/>
                <w:b/>
                <w:i/>
                <w:sz w:val="24"/>
                <w:szCs w:val="24"/>
              </w:rPr>
            </w:pPr>
          </w:p>
          <w:p w:rsidR="00D45302" w:rsidRDefault="00D45302" w:rsidP="00693C1A">
            <w:pPr>
              <w:jc w:val="center"/>
              <w:rPr>
                <w:rFonts w:ascii="Arial" w:hAnsi="Arial" w:cs="Arial"/>
                <w:b/>
                <w:i/>
                <w:sz w:val="24"/>
                <w:szCs w:val="24"/>
              </w:rPr>
            </w:pPr>
            <w:r>
              <w:rPr>
                <w:rFonts w:ascii="Arial" w:hAnsi="Arial" w:cs="Arial"/>
                <w:b/>
                <w:i/>
                <w:sz w:val="24"/>
                <w:szCs w:val="24"/>
              </w:rPr>
              <w:t>Activities</w:t>
            </w:r>
          </w:p>
        </w:tc>
        <w:tc>
          <w:tcPr>
            <w:tcW w:w="6390" w:type="dxa"/>
            <w:gridSpan w:val="3"/>
          </w:tcPr>
          <w:p w:rsidR="00D45302" w:rsidRDefault="00D45302" w:rsidP="00D45302">
            <w:pPr>
              <w:jc w:val="center"/>
              <w:rPr>
                <w:rFonts w:ascii="Arial" w:hAnsi="Arial" w:cs="Arial"/>
                <w:b/>
                <w:i/>
                <w:sz w:val="24"/>
                <w:szCs w:val="24"/>
              </w:rPr>
            </w:pPr>
            <w:r>
              <w:rPr>
                <w:rFonts w:ascii="Arial" w:hAnsi="Arial" w:cs="Arial"/>
                <w:b/>
                <w:i/>
                <w:sz w:val="24"/>
                <w:szCs w:val="24"/>
              </w:rPr>
              <w:t>Schedule</w:t>
            </w:r>
          </w:p>
        </w:tc>
      </w:tr>
      <w:tr w:rsidR="00D45302" w:rsidTr="00CF2FB9">
        <w:tc>
          <w:tcPr>
            <w:tcW w:w="3055" w:type="dxa"/>
            <w:vMerge/>
          </w:tcPr>
          <w:p w:rsidR="00D45302" w:rsidRDefault="00D45302" w:rsidP="00567892">
            <w:pPr>
              <w:rPr>
                <w:rFonts w:ascii="Arial" w:hAnsi="Arial" w:cs="Arial"/>
                <w:b/>
                <w:i/>
                <w:sz w:val="24"/>
                <w:szCs w:val="24"/>
              </w:rPr>
            </w:pPr>
          </w:p>
        </w:tc>
        <w:tc>
          <w:tcPr>
            <w:tcW w:w="2070" w:type="dxa"/>
          </w:tcPr>
          <w:p w:rsidR="00693C1A" w:rsidRDefault="00693C1A" w:rsidP="00693C1A">
            <w:pPr>
              <w:jc w:val="center"/>
              <w:rPr>
                <w:rFonts w:ascii="Arial" w:hAnsi="Arial" w:cs="Arial"/>
                <w:b/>
                <w:i/>
                <w:sz w:val="24"/>
                <w:szCs w:val="24"/>
              </w:rPr>
            </w:pPr>
          </w:p>
          <w:p w:rsidR="00CF2FB9" w:rsidRDefault="00CF2FB9" w:rsidP="00693C1A">
            <w:pPr>
              <w:jc w:val="center"/>
              <w:rPr>
                <w:rFonts w:ascii="Arial" w:hAnsi="Arial" w:cs="Arial"/>
                <w:b/>
                <w:i/>
                <w:sz w:val="24"/>
                <w:szCs w:val="24"/>
              </w:rPr>
            </w:pPr>
          </w:p>
          <w:p w:rsidR="00D45302" w:rsidRDefault="00D45302" w:rsidP="00693C1A">
            <w:pPr>
              <w:jc w:val="center"/>
              <w:rPr>
                <w:rFonts w:ascii="Arial" w:hAnsi="Arial" w:cs="Arial"/>
                <w:b/>
                <w:i/>
                <w:sz w:val="24"/>
                <w:szCs w:val="24"/>
              </w:rPr>
            </w:pPr>
            <w:r>
              <w:rPr>
                <w:rFonts w:ascii="Arial" w:hAnsi="Arial" w:cs="Arial"/>
                <w:b/>
                <w:i/>
                <w:sz w:val="24"/>
                <w:szCs w:val="24"/>
              </w:rPr>
              <w:t>Original</w:t>
            </w:r>
          </w:p>
        </w:tc>
        <w:tc>
          <w:tcPr>
            <w:tcW w:w="2160" w:type="dxa"/>
          </w:tcPr>
          <w:p w:rsidR="00D45302" w:rsidRDefault="00D45302" w:rsidP="00567892">
            <w:pPr>
              <w:rPr>
                <w:rFonts w:ascii="Arial" w:hAnsi="Arial" w:cs="Arial"/>
                <w:b/>
                <w:i/>
                <w:sz w:val="24"/>
                <w:szCs w:val="24"/>
              </w:rPr>
            </w:pPr>
            <w:r>
              <w:rPr>
                <w:rFonts w:ascii="Arial" w:hAnsi="Arial" w:cs="Arial"/>
                <w:b/>
                <w:i/>
                <w:sz w:val="24"/>
                <w:szCs w:val="24"/>
              </w:rPr>
              <w:t xml:space="preserve">Revised Per Supplemental Bid Bulletin No. 02 dated </w:t>
            </w:r>
            <w:r w:rsidR="00693C1A">
              <w:rPr>
                <w:rFonts w:ascii="Arial" w:hAnsi="Arial" w:cs="Arial"/>
                <w:b/>
                <w:i/>
                <w:sz w:val="24"/>
                <w:szCs w:val="24"/>
              </w:rPr>
              <w:t>July 28, 2017</w:t>
            </w:r>
          </w:p>
        </w:tc>
        <w:tc>
          <w:tcPr>
            <w:tcW w:w="2160" w:type="dxa"/>
          </w:tcPr>
          <w:p w:rsidR="00D45302" w:rsidRDefault="00D45302" w:rsidP="00567892">
            <w:pPr>
              <w:rPr>
                <w:rFonts w:ascii="Arial" w:hAnsi="Arial" w:cs="Arial"/>
                <w:b/>
                <w:i/>
                <w:sz w:val="24"/>
                <w:szCs w:val="24"/>
              </w:rPr>
            </w:pPr>
            <w:r>
              <w:rPr>
                <w:rFonts w:ascii="Arial" w:hAnsi="Arial" w:cs="Arial"/>
                <w:b/>
                <w:i/>
                <w:sz w:val="24"/>
                <w:szCs w:val="24"/>
              </w:rPr>
              <w:t xml:space="preserve">Revised </w:t>
            </w:r>
            <w:r w:rsidR="00693C1A">
              <w:rPr>
                <w:rFonts w:ascii="Arial" w:hAnsi="Arial" w:cs="Arial"/>
                <w:b/>
                <w:i/>
                <w:sz w:val="24"/>
                <w:szCs w:val="24"/>
              </w:rPr>
              <w:t xml:space="preserve">Per </w:t>
            </w:r>
            <w:r>
              <w:rPr>
                <w:rFonts w:ascii="Arial" w:hAnsi="Arial" w:cs="Arial"/>
                <w:b/>
                <w:i/>
                <w:sz w:val="24"/>
                <w:szCs w:val="24"/>
              </w:rPr>
              <w:t xml:space="preserve">Supplemental Bid Bulletin No. 03 dated </w:t>
            </w:r>
            <w:r w:rsidR="00693C1A">
              <w:rPr>
                <w:rFonts w:ascii="Arial" w:hAnsi="Arial" w:cs="Arial"/>
                <w:b/>
                <w:i/>
                <w:sz w:val="24"/>
                <w:szCs w:val="24"/>
              </w:rPr>
              <w:t>August 4, 2017</w:t>
            </w:r>
          </w:p>
        </w:tc>
      </w:tr>
      <w:tr w:rsidR="00EB6AB0" w:rsidTr="00CF2FB9">
        <w:trPr>
          <w:trHeight w:val="557"/>
        </w:trPr>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Pre-Procurement Conference</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7, 2017 @ 9:00 AM</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7, 2017 @ 9:00 AM</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7, 2017 @ 9:00 AM</w:t>
            </w:r>
          </w:p>
        </w:tc>
      </w:tr>
      <w:tr w:rsidR="00EB6AB0" w:rsidTr="00CF2FB9">
        <w:tc>
          <w:tcPr>
            <w:tcW w:w="3055" w:type="dxa"/>
          </w:tcPr>
          <w:p w:rsidR="00EB6AB0" w:rsidRPr="00D45302" w:rsidRDefault="00EB6AB0" w:rsidP="00EB6AB0">
            <w:pPr>
              <w:rPr>
                <w:rFonts w:ascii="Arial" w:eastAsia="Times New Roman" w:hAnsi="Arial" w:cs="Arial"/>
                <w:sz w:val="24"/>
                <w:szCs w:val="24"/>
                <w:lang w:val="en-US"/>
              </w:rPr>
            </w:pPr>
            <w:r w:rsidRPr="00DD79FE">
              <w:rPr>
                <w:rFonts w:ascii="Arial" w:eastAsia="Times New Roman" w:hAnsi="Arial" w:cs="Arial"/>
                <w:sz w:val="24"/>
                <w:szCs w:val="24"/>
                <w:lang w:val="en-US"/>
              </w:rPr>
              <w:t>A</w:t>
            </w:r>
            <w:r>
              <w:rPr>
                <w:rFonts w:ascii="Arial" w:eastAsia="Times New Roman" w:hAnsi="Arial" w:cs="Arial"/>
                <w:sz w:val="24"/>
                <w:szCs w:val="24"/>
                <w:lang w:val="en-US"/>
              </w:rPr>
              <w:t xml:space="preserve">dvertisement and Posting in </w:t>
            </w:r>
            <w:r w:rsidRPr="00DD79FE">
              <w:rPr>
                <w:rFonts w:ascii="Arial" w:eastAsia="Times New Roman" w:hAnsi="Arial" w:cs="Arial"/>
                <w:sz w:val="24"/>
                <w:szCs w:val="24"/>
                <w:lang w:val="en-US"/>
              </w:rPr>
              <w:t>PhilGEPS &amp; PPA Website</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21-27, 2017</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21-27, 2017</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21-27, 2017</w:t>
            </w:r>
          </w:p>
        </w:tc>
      </w:tr>
      <w:tr w:rsid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Issuance of Bid Documents</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21-August 10, 2017</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21-August 16, 2017</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21-Sept.</w:t>
            </w:r>
            <w:r>
              <w:rPr>
                <w:rFonts w:ascii="Arial" w:hAnsi="Arial" w:cs="Arial"/>
                <w:i/>
                <w:sz w:val="24"/>
                <w:szCs w:val="24"/>
              </w:rPr>
              <w:t>6</w:t>
            </w:r>
            <w:r w:rsidRPr="00EB6AB0">
              <w:rPr>
                <w:rFonts w:ascii="Arial" w:hAnsi="Arial" w:cs="Arial"/>
                <w:i/>
                <w:sz w:val="24"/>
                <w:szCs w:val="24"/>
              </w:rPr>
              <w:t>, 2017</w:t>
            </w:r>
          </w:p>
        </w:tc>
      </w:tr>
      <w:tr w:rsid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Pre-bid Conference</w:t>
            </w:r>
            <w:r w:rsidRPr="00DD79FE">
              <w:rPr>
                <w:rFonts w:ascii="Arial" w:eastAsia="Times New Roman" w:hAnsi="Arial" w:cs="Arial"/>
                <w:sz w:val="24"/>
                <w:szCs w:val="24"/>
                <w:lang w:val="en-US"/>
              </w:rPr>
              <w:tab/>
              <w:t>(Part 1)</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28, 2017 @ 9:00 AM</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28, 2017 @ 9:00 AM</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28, 2017 @ 9:00 AM</w:t>
            </w:r>
          </w:p>
        </w:tc>
      </w:tr>
      <w:tr w:rsid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Pre-Bid Conference (Part 2)</w:t>
            </w:r>
          </w:p>
        </w:tc>
        <w:tc>
          <w:tcPr>
            <w:tcW w:w="2070" w:type="dxa"/>
          </w:tcPr>
          <w:p w:rsidR="00EB6AB0" w:rsidRPr="00EB6AB0" w:rsidRDefault="00EB6AB0" w:rsidP="00EB6AB0">
            <w:pPr>
              <w:rPr>
                <w:rFonts w:ascii="Arial" w:hAnsi="Arial" w:cs="Arial"/>
                <w:i/>
                <w:sz w:val="24"/>
                <w:szCs w:val="24"/>
              </w:rPr>
            </w:pPr>
          </w:p>
        </w:tc>
        <w:tc>
          <w:tcPr>
            <w:tcW w:w="2160" w:type="dxa"/>
          </w:tcPr>
          <w:p w:rsidR="00EB6AB0" w:rsidRPr="00EB6AB0" w:rsidRDefault="00EB6AB0" w:rsidP="00EB6AB0">
            <w:pPr>
              <w:rPr>
                <w:rFonts w:ascii="Arial" w:hAnsi="Arial" w:cs="Arial"/>
                <w:i/>
                <w:sz w:val="24"/>
                <w:szCs w:val="24"/>
              </w:rPr>
            </w:pPr>
            <w:r w:rsidRPr="00EB6AB0">
              <w:rPr>
                <w:rFonts w:ascii="Arial" w:eastAsia="Times New Roman" w:hAnsi="Arial" w:cs="Arial"/>
                <w:i/>
                <w:sz w:val="24"/>
                <w:szCs w:val="24"/>
                <w:lang w:val="en-US"/>
              </w:rPr>
              <w:t>August 4, 2017 @ 2:00 PM</w:t>
            </w:r>
          </w:p>
        </w:tc>
        <w:tc>
          <w:tcPr>
            <w:tcW w:w="2160" w:type="dxa"/>
          </w:tcPr>
          <w:p w:rsidR="00EB6AB0" w:rsidRPr="00EB6AB0" w:rsidRDefault="00EB6AB0" w:rsidP="00EB6AB0">
            <w:pPr>
              <w:rPr>
                <w:rFonts w:ascii="Arial" w:hAnsi="Arial" w:cs="Arial"/>
                <w:i/>
                <w:sz w:val="24"/>
                <w:szCs w:val="24"/>
              </w:rPr>
            </w:pPr>
            <w:r w:rsidRPr="00EB6AB0">
              <w:rPr>
                <w:rFonts w:ascii="Arial" w:eastAsia="Times New Roman" w:hAnsi="Arial" w:cs="Arial"/>
                <w:i/>
                <w:sz w:val="24"/>
                <w:szCs w:val="24"/>
                <w:lang w:val="en-US"/>
              </w:rPr>
              <w:t>August 4, 2017 @ 2:00 PM</w:t>
            </w:r>
          </w:p>
        </w:tc>
      </w:tr>
      <w:tr w:rsidR="00EB6AB0" w:rsidRPr="00EB6AB0" w:rsidTr="00CF2FB9">
        <w:tc>
          <w:tcPr>
            <w:tcW w:w="3055" w:type="dxa"/>
          </w:tcPr>
          <w:p w:rsidR="00EB6AB0" w:rsidRDefault="00EB6AB0" w:rsidP="00EB6AB0">
            <w:pPr>
              <w:rPr>
                <w:rFonts w:ascii="Arial" w:hAnsi="Arial" w:cs="Arial"/>
                <w:b/>
                <w:i/>
                <w:sz w:val="24"/>
                <w:szCs w:val="24"/>
              </w:rPr>
            </w:pPr>
            <w:r>
              <w:rPr>
                <w:rFonts w:ascii="Arial" w:eastAsia="Times New Roman" w:hAnsi="Arial" w:cs="Arial"/>
                <w:sz w:val="24"/>
                <w:szCs w:val="24"/>
                <w:lang w:val="en-US"/>
              </w:rPr>
              <w:t>Pre-Bid Conference (Part 3</w:t>
            </w:r>
            <w:r w:rsidRPr="00DD79FE">
              <w:rPr>
                <w:rFonts w:ascii="Arial" w:eastAsia="Times New Roman" w:hAnsi="Arial" w:cs="Arial"/>
                <w:sz w:val="24"/>
                <w:szCs w:val="24"/>
                <w:lang w:val="en-US"/>
              </w:rPr>
              <w:t>)</w:t>
            </w:r>
          </w:p>
        </w:tc>
        <w:tc>
          <w:tcPr>
            <w:tcW w:w="2070" w:type="dxa"/>
          </w:tcPr>
          <w:p w:rsidR="00EB6AB0" w:rsidRPr="00EB6AB0" w:rsidRDefault="00EB6AB0" w:rsidP="00EB6AB0">
            <w:pPr>
              <w:rPr>
                <w:rFonts w:ascii="Arial" w:hAnsi="Arial" w:cs="Arial"/>
                <w:i/>
                <w:sz w:val="24"/>
                <w:szCs w:val="24"/>
              </w:rPr>
            </w:pPr>
          </w:p>
        </w:tc>
        <w:tc>
          <w:tcPr>
            <w:tcW w:w="2160" w:type="dxa"/>
          </w:tcPr>
          <w:p w:rsidR="00EB6AB0" w:rsidRPr="00EB6AB0" w:rsidRDefault="00EB6AB0" w:rsidP="00EB6AB0">
            <w:pPr>
              <w:rPr>
                <w:rFonts w:ascii="Arial" w:hAnsi="Arial" w:cs="Arial"/>
                <w:i/>
                <w:sz w:val="24"/>
                <w:szCs w:val="24"/>
              </w:rPr>
            </w:pP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August 24, 2017 @ 2:00 PM</w:t>
            </w:r>
          </w:p>
        </w:tc>
      </w:tr>
      <w:tr w:rsidR="00EB6AB0" w:rsidRP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Request for Clarification</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29-31, 2017</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August 5-7, 2017</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 xml:space="preserve">August </w:t>
            </w:r>
            <w:r w:rsidRPr="00EB6AB0">
              <w:rPr>
                <w:rFonts w:ascii="Arial" w:hAnsi="Arial" w:cs="Arial"/>
                <w:i/>
                <w:sz w:val="24"/>
                <w:szCs w:val="24"/>
              </w:rPr>
              <w:t>2</w:t>
            </w:r>
            <w:r w:rsidRPr="00EB6AB0">
              <w:rPr>
                <w:rFonts w:ascii="Arial" w:hAnsi="Arial" w:cs="Arial"/>
                <w:i/>
                <w:sz w:val="24"/>
                <w:szCs w:val="24"/>
              </w:rPr>
              <w:t>5-</w:t>
            </w:r>
            <w:r w:rsidRPr="00EB6AB0">
              <w:rPr>
                <w:rFonts w:ascii="Arial" w:hAnsi="Arial" w:cs="Arial"/>
                <w:i/>
                <w:sz w:val="24"/>
                <w:szCs w:val="24"/>
              </w:rPr>
              <w:t>2</w:t>
            </w:r>
            <w:r w:rsidRPr="00EB6AB0">
              <w:rPr>
                <w:rFonts w:ascii="Arial" w:hAnsi="Arial" w:cs="Arial"/>
                <w:i/>
                <w:sz w:val="24"/>
                <w:szCs w:val="24"/>
              </w:rPr>
              <w:t>7, 2017</w:t>
            </w:r>
          </w:p>
        </w:tc>
      </w:tr>
      <w:tr w:rsidR="00EB6AB0" w:rsidRP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lastRenderedPageBreak/>
              <w:t>Deadline for Clarification</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July 31, 2017</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August 7, 2017</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August 27, 2017</w:t>
            </w:r>
          </w:p>
        </w:tc>
      </w:tr>
      <w:tr w:rsidR="00EB6AB0" w:rsidRP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Deadline for Modification</w:t>
            </w:r>
            <w:r w:rsidRPr="00DD79FE">
              <w:rPr>
                <w:rFonts w:ascii="Arial" w:eastAsia="Times New Roman" w:hAnsi="Arial" w:cs="Arial"/>
                <w:sz w:val="24"/>
                <w:szCs w:val="24"/>
                <w:lang w:val="en-US"/>
              </w:rPr>
              <w:t xml:space="preserve"> </w:t>
            </w:r>
            <w:r w:rsidRPr="00DD79FE">
              <w:rPr>
                <w:rFonts w:ascii="Arial" w:eastAsia="Times New Roman" w:hAnsi="Arial" w:cs="Arial"/>
                <w:sz w:val="24"/>
                <w:szCs w:val="24"/>
                <w:lang w:val="en-US"/>
              </w:rPr>
              <w:t>thru Bid Bulletin</w:t>
            </w:r>
            <w:r>
              <w:rPr>
                <w:rFonts w:ascii="Arial" w:eastAsia="Times New Roman" w:hAnsi="Arial" w:cs="Arial"/>
                <w:sz w:val="24"/>
                <w:szCs w:val="24"/>
                <w:lang w:val="en-US"/>
              </w:rPr>
              <w:t xml:space="preserve"> </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August 3, 2017</w:t>
            </w:r>
          </w:p>
        </w:tc>
        <w:tc>
          <w:tcPr>
            <w:tcW w:w="2160" w:type="dxa"/>
          </w:tcPr>
          <w:p w:rsidR="00EB6AB0" w:rsidRPr="00EB6AB0" w:rsidRDefault="00EB6AB0" w:rsidP="00EB6AB0">
            <w:pPr>
              <w:rPr>
                <w:rFonts w:ascii="Arial" w:eastAsia="Times New Roman" w:hAnsi="Arial" w:cs="Arial"/>
                <w:i/>
                <w:sz w:val="24"/>
                <w:szCs w:val="24"/>
                <w:lang w:val="en-US"/>
              </w:rPr>
            </w:pPr>
            <w:r w:rsidRPr="00EB6AB0">
              <w:rPr>
                <w:rFonts w:ascii="Arial" w:eastAsia="Times New Roman" w:hAnsi="Arial" w:cs="Arial"/>
                <w:i/>
                <w:sz w:val="24"/>
                <w:szCs w:val="24"/>
                <w:lang w:val="en-US"/>
              </w:rPr>
              <w:t>August 9, 2017</w:t>
            </w:r>
          </w:p>
          <w:p w:rsidR="00EB6AB0" w:rsidRPr="00EB6AB0" w:rsidRDefault="00EB6AB0" w:rsidP="00EB6AB0">
            <w:pPr>
              <w:rPr>
                <w:rFonts w:ascii="Arial" w:hAnsi="Arial" w:cs="Arial"/>
                <w:i/>
                <w:sz w:val="24"/>
                <w:szCs w:val="24"/>
              </w:rPr>
            </w:pPr>
          </w:p>
        </w:tc>
        <w:tc>
          <w:tcPr>
            <w:tcW w:w="2160" w:type="dxa"/>
          </w:tcPr>
          <w:p w:rsidR="00EB6AB0" w:rsidRPr="00EB6AB0" w:rsidRDefault="00EB6AB0" w:rsidP="00EB6AB0">
            <w:pPr>
              <w:rPr>
                <w:rFonts w:ascii="Arial" w:eastAsia="Times New Roman" w:hAnsi="Arial" w:cs="Arial"/>
                <w:i/>
                <w:sz w:val="24"/>
                <w:szCs w:val="24"/>
                <w:lang w:val="en-US"/>
              </w:rPr>
            </w:pPr>
            <w:r>
              <w:rPr>
                <w:rFonts w:ascii="Arial" w:eastAsia="Times New Roman" w:hAnsi="Arial" w:cs="Arial"/>
                <w:i/>
                <w:sz w:val="24"/>
                <w:szCs w:val="24"/>
                <w:lang w:val="en-US"/>
              </w:rPr>
              <w:t>August 30</w:t>
            </w:r>
            <w:r w:rsidRPr="00EB6AB0">
              <w:rPr>
                <w:rFonts w:ascii="Arial" w:eastAsia="Times New Roman" w:hAnsi="Arial" w:cs="Arial"/>
                <w:i/>
                <w:sz w:val="24"/>
                <w:szCs w:val="24"/>
                <w:lang w:val="en-US"/>
              </w:rPr>
              <w:t>, 2017</w:t>
            </w:r>
          </w:p>
          <w:p w:rsidR="00EB6AB0" w:rsidRPr="00EB6AB0" w:rsidRDefault="00EB6AB0" w:rsidP="00EB6AB0">
            <w:pPr>
              <w:rPr>
                <w:rFonts w:ascii="Arial" w:hAnsi="Arial" w:cs="Arial"/>
                <w:i/>
                <w:sz w:val="24"/>
                <w:szCs w:val="24"/>
              </w:rPr>
            </w:pPr>
          </w:p>
        </w:tc>
      </w:tr>
      <w:tr w:rsidR="00EB6AB0" w:rsidRP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Submission of Bids</w:t>
            </w:r>
            <w:r w:rsidRPr="00DD79FE">
              <w:rPr>
                <w:rFonts w:ascii="Arial" w:eastAsia="Times New Roman" w:hAnsi="Arial" w:cs="Arial"/>
                <w:sz w:val="24"/>
                <w:szCs w:val="24"/>
                <w:lang w:val="en-US"/>
              </w:rPr>
              <w:tab/>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August 10, 2017 @ 1:30 PM</w:t>
            </w:r>
          </w:p>
        </w:tc>
        <w:tc>
          <w:tcPr>
            <w:tcW w:w="2160" w:type="dxa"/>
          </w:tcPr>
          <w:p w:rsidR="00EB6AB0" w:rsidRPr="00EB6AB0" w:rsidRDefault="00EB6AB0" w:rsidP="00EB6AB0">
            <w:pPr>
              <w:rPr>
                <w:rFonts w:ascii="Arial" w:hAnsi="Arial" w:cs="Arial"/>
                <w:i/>
                <w:sz w:val="24"/>
                <w:szCs w:val="24"/>
              </w:rPr>
            </w:pPr>
            <w:r w:rsidRPr="00EB6AB0">
              <w:rPr>
                <w:rFonts w:ascii="Arial" w:eastAsia="Times New Roman" w:hAnsi="Arial" w:cs="Arial"/>
                <w:i/>
                <w:sz w:val="24"/>
                <w:szCs w:val="24"/>
                <w:lang w:val="en-US"/>
              </w:rPr>
              <w:t>August 16, 2017 @ 1:30PM</w:t>
            </w:r>
          </w:p>
        </w:tc>
        <w:tc>
          <w:tcPr>
            <w:tcW w:w="2160" w:type="dxa"/>
          </w:tcPr>
          <w:p w:rsidR="00EB6AB0" w:rsidRPr="00EB6AB0" w:rsidRDefault="00EB6AB0" w:rsidP="00EB6AB0">
            <w:pPr>
              <w:rPr>
                <w:rFonts w:ascii="Arial" w:hAnsi="Arial" w:cs="Arial"/>
                <w:i/>
                <w:sz w:val="24"/>
                <w:szCs w:val="24"/>
              </w:rPr>
            </w:pPr>
            <w:r>
              <w:rPr>
                <w:rFonts w:ascii="Arial" w:eastAsia="Times New Roman" w:hAnsi="Arial" w:cs="Arial"/>
                <w:i/>
                <w:sz w:val="24"/>
                <w:szCs w:val="24"/>
                <w:lang w:val="en-US"/>
              </w:rPr>
              <w:t>Sept.</w:t>
            </w:r>
            <w:r w:rsidRPr="00EB6AB0">
              <w:rPr>
                <w:rFonts w:ascii="Arial" w:eastAsia="Times New Roman" w:hAnsi="Arial" w:cs="Arial"/>
                <w:i/>
                <w:sz w:val="24"/>
                <w:szCs w:val="24"/>
                <w:lang w:val="en-US"/>
              </w:rPr>
              <w:t xml:space="preserve"> 6, 2017 @ 1:30PM</w:t>
            </w:r>
          </w:p>
        </w:tc>
      </w:tr>
      <w:tr w:rsidR="00EB6AB0" w:rsidRP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Opening of Bids</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 xml:space="preserve">August 10, 2017 @ </w:t>
            </w:r>
            <w:r w:rsidRPr="00EB6AB0">
              <w:rPr>
                <w:rFonts w:ascii="Arial" w:hAnsi="Arial" w:cs="Arial"/>
                <w:i/>
                <w:sz w:val="24"/>
                <w:szCs w:val="24"/>
              </w:rPr>
              <w:t>2:00</w:t>
            </w:r>
            <w:r w:rsidRPr="00EB6AB0">
              <w:rPr>
                <w:rFonts w:ascii="Arial" w:hAnsi="Arial" w:cs="Arial"/>
                <w:i/>
                <w:sz w:val="24"/>
                <w:szCs w:val="24"/>
              </w:rPr>
              <w:t xml:space="preserve"> PM</w:t>
            </w:r>
          </w:p>
        </w:tc>
        <w:tc>
          <w:tcPr>
            <w:tcW w:w="2160" w:type="dxa"/>
          </w:tcPr>
          <w:p w:rsidR="00EB6AB0" w:rsidRPr="00EB6AB0" w:rsidRDefault="00EB6AB0" w:rsidP="00EB6AB0">
            <w:pPr>
              <w:rPr>
                <w:rFonts w:ascii="Arial" w:eastAsia="Times New Roman" w:hAnsi="Arial" w:cs="Arial"/>
                <w:i/>
                <w:sz w:val="24"/>
                <w:szCs w:val="24"/>
                <w:lang w:val="en-US"/>
              </w:rPr>
            </w:pPr>
            <w:r w:rsidRPr="00EB6AB0">
              <w:rPr>
                <w:rFonts w:ascii="Arial" w:eastAsia="Times New Roman" w:hAnsi="Arial" w:cs="Arial"/>
                <w:i/>
                <w:sz w:val="24"/>
                <w:szCs w:val="24"/>
                <w:lang w:val="en-US"/>
              </w:rPr>
              <w:t xml:space="preserve">August 16, 2017 @ 2:00PM </w:t>
            </w:r>
          </w:p>
          <w:p w:rsidR="00EB6AB0" w:rsidRPr="00EB6AB0" w:rsidRDefault="00EB6AB0" w:rsidP="00EB6AB0">
            <w:pPr>
              <w:rPr>
                <w:rFonts w:ascii="Arial" w:hAnsi="Arial" w:cs="Arial"/>
                <w:i/>
                <w:sz w:val="24"/>
                <w:szCs w:val="24"/>
              </w:rPr>
            </w:pPr>
          </w:p>
        </w:tc>
        <w:tc>
          <w:tcPr>
            <w:tcW w:w="2160" w:type="dxa"/>
          </w:tcPr>
          <w:p w:rsidR="00EB6AB0" w:rsidRPr="00EB6AB0" w:rsidRDefault="00EB6AB0" w:rsidP="00EB6AB0">
            <w:pPr>
              <w:rPr>
                <w:rFonts w:ascii="Arial" w:eastAsia="Times New Roman" w:hAnsi="Arial" w:cs="Arial"/>
                <w:i/>
                <w:sz w:val="24"/>
                <w:szCs w:val="24"/>
                <w:lang w:val="en-US"/>
              </w:rPr>
            </w:pPr>
            <w:r>
              <w:rPr>
                <w:rFonts w:ascii="Arial" w:eastAsia="Times New Roman" w:hAnsi="Arial" w:cs="Arial"/>
                <w:i/>
                <w:sz w:val="24"/>
                <w:szCs w:val="24"/>
                <w:lang w:val="en-US"/>
              </w:rPr>
              <w:t>Sept.</w:t>
            </w:r>
            <w:r w:rsidRPr="00EB6AB0">
              <w:rPr>
                <w:rFonts w:ascii="Arial" w:eastAsia="Times New Roman" w:hAnsi="Arial" w:cs="Arial"/>
                <w:i/>
                <w:sz w:val="24"/>
                <w:szCs w:val="24"/>
                <w:lang w:val="en-US"/>
              </w:rPr>
              <w:t xml:space="preserve"> 6, 2017 @ 2:00PM </w:t>
            </w:r>
          </w:p>
          <w:p w:rsidR="00EB6AB0" w:rsidRPr="00EB6AB0" w:rsidRDefault="00EB6AB0" w:rsidP="00EB6AB0">
            <w:pPr>
              <w:rPr>
                <w:rFonts w:ascii="Arial" w:hAnsi="Arial" w:cs="Arial"/>
                <w:i/>
                <w:sz w:val="24"/>
                <w:szCs w:val="24"/>
              </w:rPr>
            </w:pPr>
          </w:p>
        </w:tc>
      </w:tr>
      <w:tr w:rsidR="00EB6AB0" w:rsidRP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Evaluation/Determination of LCB</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August 11&amp;12, 2017</w:t>
            </w:r>
          </w:p>
        </w:tc>
        <w:tc>
          <w:tcPr>
            <w:tcW w:w="2160" w:type="dxa"/>
          </w:tcPr>
          <w:p w:rsidR="00EB6AB0" w:rsidRPr="00EB6AB0" w:rsidRDefault="00EB6AB0" w:rsidP="00EB6AB0">
            <w:pPr>
              <w:rPr>
                <w:rFonts w:ascii="Arial" w:eastAsia="Times New Roman" w:hAnsi="Arial" w:cs="Arial"/>
                <w:i/>
                <w:sz w:val="24"/>
                <w:szCs w:val="24"/>
                <w:lang w:val="en-US"/>
              </w:rPr>
            </w:pPr>
            <w:r w:rsidRPr="00EB6AB0">
              <w:rPr>
                <w:rFonts w:ascii="Arial" w:eastAsia="Times New Roman" w:hAnsi="Arial" w:cs="Arial"/>
                <w:i/>
                <w:sz w:val="24"/>
                <w:szCs w:val="24"/>
                <w:lang w:val="en-US"/>
              </w:rPr>
              <w:t>August 17&amp;18, 2017</w:t>
            </w:r>
          </w:p>
          <w:p w:rsidR="00EB6AB0" w:rsidRPr="00EB6AB0" w:rsidRDefault="00EB6AB0" w:rsidP="00EB6AB0">
            <w:pPr>
              <w:rPr>
                <w:rFonts w:ascii="Arial" w:hAnsi="Arial" w:cs="Arial"/>
                <w:i/>
                <w:sz w:val="24"/>
                <w:szCs w:val="24"/>
              </w:rPr>
            </w:pPr>
          </w:p>
        </w:tc>
        <w:tc>
          <w:tcPr>
            <w:tcW w:w="2160" w:type="dxa"/>
          </w:tcPr>
          <w:p w:rsidR="00EB6AB0" w:rsidRPr="00EB6AB0" w:rsidRDefault="00EB6AB0" w:rsidP="00EB6AB0">
            <w:pPr>
              <w:rPr>
                <w:rFonts w:ascii="Arial" w:eastAsia="Times New Roman" w:hAnsi="Arial" w:cs="Arial"/>
                <w:i/>
                <w:sz w:val="24"/>
                <w:szCs w:val="24"/>
                <w:lang w:val="en-US"/>
              </w:rPr>
            </w:pPr>
            <w:r>
              <w:rPr>
                <w:rFonts w:ascii="Arial" w:eastAsia="Times New Roman" w:hAnsi="Arial" w:cs="Arial"/>
                <w:i/>
                <w:sz w:val="24"/>
                <w:szCs w:val="24"/>
                <w:lang w:val="en-US"/>
              </w:rPr>
              <w:t>Sept.</w:t>
            </w:r>
            <w:r w:rsidRPr="00EB6AB0">
              <w:rPr>
                <w:rFonts w:ascii="Arial" w:eastAsia="Times New Roman" w:hAnsi="Arial" w:cs="Arial"/>
                <w:i/>
                <w:sz w:val="24"/>
                <w:szCs w:val="24"/>
                <w:lang w:val="en-US"/>
              </w:rPr>
              <w:t>7&amp;8, 2017</w:t>
            </w:r>
          </w:p>
          <w:p w:rsidR="00EB6AB0" w:rsidRPr="00EB6AB0" w:rsidRDefault="00EB6AB0" w:rsidP="00EB6AB0">
            <w:pPr>
              <w:rPr>
                <w:rFonts w:ascii="Arial" w:hAnsi="Arial" w:cs="Arial"/>
                <w:i/>
                <w:sz w:val="24"/>
                <w:szCs w:val="24"/>
              </w:rPr>
            </w:pPr>
          </w:p>
        </w:tc>
      </w:tr>
      <w:tr w:rsidR="00EB6AB0" w:rsidRP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BAC Meeting for the LCB</w:t>
            </w:r>
            <w:r w:rsidRPr="00DD79FE">
              <w:rPr>
                <w:rFonts w:ascii="Arial" w:eastAsia="Times New Roman" w:hAnsi="Arial" w:cs="Arial"/>
                <w:sz w:val="24"/>
                <w:szCs w:val="24"/>
                <w:lang w:val="en-US"/>
              </w:rPr>
              <w:tab/>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August 14, 2017 @ 2:00 PM</w:t>
            </w:r>
          </w:p>
        </w:tc>
        <w:tc>
          <w:tcPr>
            <w:tcW w:w="2160" w:type="dxa"/>
          </w:tcPr>
          <w:p w:rsidR="00EB6AB0" w:rsidRPr="00EB6AB0" w:rsidRDefault="00EB6AB0" w:rsidP="00EB6AB0">
            <w:pPr>
              <w:rPr>
                <w:rFonts w:ascii="Arial" w:hAnsi="Arial" w:cs="Arial"/>
                <w:i/>
                <w:sz w:val="24"/>
                <w:szCs w:val="24"/>
              </w:rPr>
            </w:pPr>
            <w:r w:rsidRPr="00EB6AB0">
              <w:rPr>
                <w:rFonts w:ascii="Arial" w:eastAsia="Times New Roman" w:hAnsi="Arial" w:cs="Arial"/>
                <w:i/>
                <w:sz w:val="24"/>
                <w:szCs w:val="24"/>
                <w:lang w:val="en-US"/>
              </w:rPr>
              <w:t>August 21, 2017 @ 2:00PM</w:t>
            </w:r>
          </w:p>
        </w:tc>
        <w:tc>
          <w:tcPr>
            <w:tcW w:w="2160" w:type="dxa"/>
          </w:tcPr>
          <w:p w:rsidR="00EB6AB0" w:rsidRPr="00EB6AB0" w:rsidRDefault="00EB6AB0" w:rsidP="00EB6AB0">
            <w:pPr>
              <w:rPr>
                <w:rFonts w:ascii="Arial" w:hAnsi="Arial" w:cs="Arial"/>
                <w:i/>
                <w:sz w:val="24"/>
                <w:szCs w:val="24"/>
              </w:rPr>
            </w:pPr>
            <w:r>
              <w:rPr>
                <w:rFonts w:ascii="Arial" w:eastAsia="Times New Roman" w:hAnsi="Arial" w:cs="Arial"/>
                <w:i/>
                <w:sz w:val="24"/>
                <w:szCs w:val="24"/>
                <w:lang w:val="en-US"/>
              </w:rPr>
              <w:t>Sept. 1</w:t>
            </w:r>
            <w:r w:rsidRPr="00EB6AB0">
              <w:rPr>
                <w:rFonts w:ascii="Arial" w:eastAsia="Times New Roman" w:hAnsi="Arial" w:cs="Arial"/>
                <w:i/>
                <w:sz w:val="24"/>
                <w:szCs w:val="24"/>
                <w:lang w:val="en-US"/>
              </w:rPr>
              <w:t>1, 2017 @ 2:00PM</w:t>
            </w:r>
          </w:p>
        </w:tc>
      </w:tr>
      <w:tr w:rsidR="00EB6AB0" w:rsidRP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 xml:space="preserve">Post-qualification and Determination of LCRB </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August 15-17, 2017</w:t>
            </w:r>
          </w:p>
        </w:tc>
        <w:tc>
          <w:tcPr>
            <w:tcW w:w="2160" w:type="dxa"/>
          </w:tcPr>
          <w:p w:rsidR="00EB6AB0" w:rsidRPr="00EB6AB0" w:rsidRDefault="00EB6AB0" w:rsidP="00EB6AB0">
            <w:pPr>
              <w:rPr>
                <w:rFonts w:ascii="Arial" w:eastAsia="Times New Roman" w:hAnsi="Arial" w:cs="Arial"/>
                <w:i/>
                <w:sz w:val="24"/>
                <w:szCs w:val="24"/>
                <w:lang w:val="en-US"/>
              </w:rPr>
            </w:pPr>
            <w:r w:rsidRPr="00EB6AB0">
              <w:rPr>
                <w:rFonts w:ascii="Arial" w:eastAsia="Times New Roman" w:hAnsi="Arial" w:cs="Arial"/>
                <w:i/>
                <w:sz w:val="24"/>
                <w:szCs w:val="24"/>
                <w:lang w:val="en-US"/>
              </w:rPr>
              <w:t>August 22-24, 2017</w:t>
            </w:r>
          </w:p>
          <w:p w:rsidR="00EB6AB0" w:rsidRPr="00EB6AB0" w:rsidRDefault="00EB6AB0" w:rsidP="00EB6AB0">
            <w:pPr>
              <w:rPr>
                <w:rFonts w:ascii="Arial" w:hAnsi="Arial" w:cs="Arial"/>
                <w:i/>
                <w:sz w:val="24"/>
                <w:szCs w:val="24"/>
              </w:rPr>
            </w:pPr>
          </w:p>
        </w:tc>
        <w:tc>
          <w:tcPr>
            <w:tcW w:w="2160" w:type="dxa"/>
          </w:tcPr>
          <w:p w:rsidR="00EB6AB0" w:rsidRPr="00EB6AB0" w:rsidRDefault="00EB6AB0" w:rsidP="00EB6AB0">
            <w:pPr>
              <w:rPr>
                <w:rFonts w:ascii="Arial" w:eastAsia="Times New Roman" w:hAnsi="Arial" w:cs="Arial"/>
                <w:i/>
                <w:sz w:val="24"/>
                <w:szCs w:val="24"/>
                <w:lang w:val="en-US"/>
              </w:rPr>
            </w:pPr>
            <w:r>
              <w:rPr>
                <w:rFonts w:ascii="Arial" w:eastAsia="Times New Roman" w:hAnsi="Arial" w:cs="Arial"/>
                <w:i/>
                <w:sz w:val="24"/>
                <w:szCs w:val="24"/>
                <w:lang w:val="en-US"/>
              </w:rPr>
              <w:t>Sept. 12-14</w:t>
            </w:r>
            <w:r w:rsidRPr="00EB6AB0">
              <w:rPr>
                <w:rFonts w:ascii="Arial" w:eastAsia="Times New Roman" w:hAnsi="Arial" w:cs="Arial"/>
                <w:i/>
                <w:sz w:val="24"/>
                <w:szCs w:val="24"/>
                <w:lang w:val="en-US"/>
              </w:rPr>
              <w:t>, 2017</w:t>
            </w:r>
          </w:p>
          <w:p w:rsidR="00EB6AB0" w:rsidRPr="00EB6AB0" w:rsidRDefault="00EB6AB0" w:rsidP="00EB6AB0">
            <w:pPr>
              <w:rPr>
                <w:rFonts w:ascii="Arial" w:hAnsi="Arial" w:cs="Arial"/>
                <w:i/>
                <w:sz w:val="24"/>
                <w:szCs w:val="24"/>
              </w:rPr>
            </w:pPr>
          </w:p>
        </w:tc>
      </w:tr>
      <w:tr w:rsidR="00EB6AB0" w:rsidRP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BAC Meeting for the LCRB</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August 18, 2017 @ 2:00 PM</w:t>
            </w:r>
          </w:p>
        </w:tc>
        <w:tc>
          <w:tcPr>
            <w:tcW w:w="2160" w:type="dxa"/>
          </w:tcPr>
          <w:p w:rsidR="00EB6AB0" w:rsidRPr="00EB6AB0" w:rsidRDefault="00EB6AB0" w:rsidP="00EB6AB0">
            <w:pPr>
              <w:rPr>
                <w:rFonts w:ascii="Arial" w:hAnsi="Arial" w:cs="Arial"/>
                <w:i/>
                <w:sz w:val="24"/>
                <w:szCs w:val="24"/>
              </w:rPr>
            </w:pPr>
            <w:r w:rsidRPr="00EB6AB0">
              <w:rPr>
                <w:rFonts w:ascii="Arial" w:eastAsia="Times New Roman" w:hAnsi="Arial" w:cs="Arial"/>
                <w:i/>
                <w:sz w:val="24"/>
                <w:szCs w:val="24"/>
                <w:lang w:val="en-US"/>
              </w:rPr>
              <w:t>August 25, 2017 @ 2:00PM</w:t>
            </w:r>
          </w:p>
        </w:tc>
        <w:tc>
          <w:tcPr>
            <w:tcW w:w="2160" w:type="dxa"/>
          </w:tcPr>
          <w:p w:rsidR="00EB6AB0" w:rsidRPr="00EB6AB0" w:rsidRDefault="00EB6AB0" w:rsidP="00EB6AB0">
            <w:pPr>
              <w:rPr>
                <w:rFonts w:ascii="Arial" w:hAnsi="Arial" w:cs="Arial"/>
                <w:i/>
                <w:sz w:val="24"/>
                <w:szCs w:val="24"/>
              </w:rPr>
            </w:pPr>
            <w:r>
              <w:rPr>
                <w:rFonts w:ascii="Arial" w:eastAsia="Times New Roman" w:hAnsi="Arial" w:cs="Arial"/>
                <w:i/>
                <w:sz w:val="24"/>
                <w:szCs w:val="24"/>
                <w:lang w:val="en-US"/>
              </w:rPr>
              <w:t>Sept. 1</w:t>
            </w:r>
            <w:r w:rsidRPr="00EB6AB0">
              <w:rPr>
                <w:rFonts w:ascii="Arial" w:eastAsia="Times New Roman" w:hAnsi="Arial" w:cs="Arial"/>
                <w:i/>
                <w:sz w:val="24"/>
                <w:szCs w:val="24"/>
                <w:lang w:val="en-US"/>
              </w:rPr>
              <w:t>5, 2017 @ 2:00PM</w:t>
            </w:r>
          </w:p>
        </w:tc>
      </w:tr>
      <w:tr w:rsidR="00EB6AB0" w:rsidRP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Approval of Resolution Recommending</w:t>
            </w:r>
            <w:r>
              <w:rPr>
                <w:rFonts w:ascii="Arial" w:eastAsia="Times New Roman" w:hAnsi="Arial" w:cs="Arial"/>
                <w:sz w:val="24"/>
                <w:szCs w:val="24"/>
                <w:lang w:val="en-US"/>
              </w:rPr>
              <w:t xml:space="preserve"> </w:t>
            </w:r>
            <w:r w:rsidRPr="00DD79FE">
              <w:rPr>
                <w:rFonts w:ascii="Arial" w:eastAsia="Times New Roman" w:hAnsi="Arial" w:cs="Arial"/>
                <w:sz w:val="24"/>
                <w:szCs w:val="24"/>
                <w:lang w:val="en-US"/>
              </w:rPr>
              <w:t>Award of Contract</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August 18, 2017</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lang w:val="en-US"/>
              </w:rPr>
              <w:t>August 25, 2017</w:t>
            </w:r>
          </w:p>
        </w:tc>
        <w:tc>
          <w:tcPr>
            <w:tcW w:w="2160" w:type="dxa"/>
          </w:tcPr>
          <w:p w:rsidR="00EB6AB0" w:rsidRPr="00EB6AB0" w:rsidRDefault="00EB6AB0" w:rsidP="00EB6AB0">
            <w:pPr>
              <w:rPr>
                <w:rFonts w:ascii="Arial" w:hAnsi="Arial" w:cs="Arial"/>
                <w:i/>
                <w:sz w:val="24"/>
                <w:szCs w:val="24"/>
              </w:rPr>
            </w:pPr>
            <w:r>
              <w:rPr>
                <w:rFonts w:ascii="Arial" w:hAnsi="Arial" w:cs="Arial"/>
                <w:i/>
                <w:sz w:val="24"/>
                <w:szCs w:val="24"/>
                <w:lang w:val="en-US"/>
              </w:rPr>
              <w:t>Sept. 15</w:t>
            </w:r>
            <w:r w:rsidRPr="00EB6AB0">
              <w:rPr>
                <w:rFonts w:ascii="Arial" w:hAnsi="Arial" w:cs="Arial"/>
                <w:i/>
                <w:sz w:val="24"/>
                <w:szCs w:val="24"/>
                <w:lang w:val="en-US"/>
              </w:rPr>
              <w:t>, 2017</w:t>
            </w:r>
          </w:p>
        </w:tc>
      </w:tr>
      <w:tr w:rsidR="00EB6AB0" w:rsidRP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Approval/Issuance of Notice of Award</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August 21&amp;22, 2017</w:t>
            </w:r>
          </w:p>
        </w:tc>
        <w:tc>
          <w:tcPr>
            <w:tcW w:w="2160" w:type="dxa"/>
          </w:tcPr>
          <w:p w:rsidR="00EB6AB0" w:rsidRPr="00EB6AB0" w:rsidRDefault="00EB6AB0" w:rsidP="00EB6AB0">
            <w:pPr>
              <w:rPr>
                <w:rFonts w:ascii="Arial" w:hAnsi="Arial" w:cs="Arial"/>
                <w:i/>
                <w:sz w:val="24"/>
                <w:szCs w:val="24"/>
                <w:lang w:val="en-US"/>
              </w:rPr>
            </w:pPr>
            <w:r w:rsidRPr="00EB6AB0">
              <w:rPr>
                <w:rFonts w:ascii="Arial" w:hAnsi="Arial" w:cs="Arial"/>
                <w:i/>
                <w:sz w:val="24"/>
                <w:szCs w:val="24"/>
                <w:lang w:val="en-US"/>
              </w:rPr>
              <w:t>August 28, 2017</w:t>
            </w:r>
          </w:p>
          <w:p w:rsidR="00EB6AB0" w:rsidRPr="00EB6AB0" w:rsidRDefault="00EB6AB0" w:rsidP="00EB6AB0">
            <w:pPr>
              <w:rPr>
                <w:rFonts w:ascii="Arial" w:hAnsi="Arial" w:cs="Arial"/>
                <w:i/>
                <w:sz w:val="24"/>
                <w:szCs w:val="24"/>
              </w:rPr>
            </w:pPr>
          </w:p>
        </w:tc>
        <w:tc>
          <w:tcPr>
            <w:tcW w:w="2160" w:type="dxa"/>
          </w:tcPr>
          <w:p w:rsidR="00EB6AB0" w:rsidRPr="00EB6AB0" w:rsidRDefault="00EB6AB0" w:rsidP="00EB6AB0">
            <w:pPr>
              <w:rPr>
                <w:rFonts w:ascii="Arial" w:hAnsi="Arial" w:cs="Arial"/>
                <w:i/>
                <w:sz w:val="24"/>
                <w:szCs w:val="24"/>
                <w:lang w:val="en-US"/>
              </w:rPr>
            </w:pPr>
            <w:r>
              <w:rPr>
                <w:rFonts w:ascii="Arial" w:hAnsi="Arial" w:cs="Arial"/>
                <w:i/>
                <w:sz w:val="24"/>
                <w:szCs w:val="24"/>
                <w:lang w:val="en-US"/>
              </w:rPr>
              <w:t>Sept. 1</w:t>
            </w:r>
            <w:r w:rsidRPr="00EB6AB0">
              <w:rPr>
                <w:rFonts w:ascii="Arial" w:hAnsi="Arial" w:cs="Arial"/>
                <w:i/>
                <w:sz w:val="24"/>
                <w:szCs w:val="24"/>
                <w:lang w:val="en-US"/>
              </w:rPr>
              <w:t>8, 2017</w:t>
            </w:r>
          </w:p>
          <w:p w:rsidR="00EB6AB0" w:rsidRPr="00EB6AB0" w:rsidRDefault="00EB6AB0" w:rsidP="00EB6AB0">
            <w:pPr>
              <w:rPr>
                <w:rFonts w:ascii="Arial" w:hAnsi="Arial" w:cs="Arial"/>
                <w:i/>
                <w:sz w:val="24"/>
                <w:szCs w:val="24"/>
              </w:rPr>
            </w:pPr>
          </w:p>
        </w:tc>
      </w:tr>
      <w:tr w:rsidR="00EB6AB0" w:rsidRP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Contract Preparation and Signing</w:t>
            </w:r>
          </w:p>
        </w:tc>
        <w:tc>
          <w:tcPr>
            <w:tcW w:w="2070" w:type="dxa"/>
          </w:tcPr>
          <w:p w:rsidR="00EB6AB0" w:rsidRPr="00EB6AB0" w:rsidRDefault="00CF2FB9" w:rsidP="00EB6AB0">
            <w:pPr>
              <w:rPr>
                <w:rFonts w:ascii="Arial" w:hAnsi="Arial" w:cs="Arial"/>
                <w:i/>
                <w:sz w:val="24"/>
                <w:szCs w:val="24"/>
              </w:rPr>
            </w:pPr>
            <w:r>
              <w:rPr>
                <w:rFonts w:ascii="Arial" w:hAnsi="Arial" w:cs="Arial"/>
                <w:i/>
                <w:sz w:val="24"/>
                <w:szCs w:val="24"/>
              </w:rPr>
              <w:t>*</w:t>
            </w:r>
            <w:r w:rsidR="00EB6AB0" w:rsidRPr="00EB6AB0">
              <w:rPr>
                <w:rFonts w:ascii="Arial" w:hAnsi="Arial" w:cs="Arial"/>
                <w:i/>
                <w:sz w:val="24"/>
                <w:szCs w:val="24"/>
              </w:rPr>
              <w:t>August 23-30, 2017</w:t>
            </w:r>
          </w:p>
        </w:tc>
        <w:tc>
          <w:tcPr>
            <w:tcW w:w="2160" w:type="dxa"/>
          </w:tcPr>
          <w:p w:rsidR="00EB6AB0" w:rsidRPr="00EB6AB0" w:rsidRDefault="00CF2FB9" w:rsidP="00EB6AB0">
            <w:pPr>
              <w:rPr>
                <w:rFonts w:ascii="Arial" w:hAnsi="Arial" w:cs="Arial"/>
                <w:i/>
                <w:sz w:val="24"/>
                <w:szCs w:val="24"/>
              </w:rPr>
            </w:pPr>
            <w:r>
              <w:rPr>
                <w:rFonts w:ascii="Arial" w:hAnsi="Arial" w:cs="Arial"/>
                <w:i/>
                <w:sz w:val="24"/>
                <w:szCs w:val="24"/>
              </w:rPr>
              <w:t>*</w:t>
            </w:r>
            <w:r w:rsidR="00EB6AB0" w:rsidRPr="00EB6AB0">
              <w:rPr>
                <w:rFonts w:ascii="Arial" w:hAnsi="Arial" w:cs="Arial"/>
                <w:i/>
                <w:sz w:val="24"/>
                <w:szCs w:val="24"/>
              </w:rPr>
              <w:t>August 29-Sept. 5, 2017</w:t>
            </w:r>
          </w:p>
        </w:tc>
        <w:tc>
          <w:tcPr>
            <w:tcW w:w="2160" w:type="dxa"/>
          </w:tcPr>
          <w:p w:rsidR="00EB6AB0" w:rsidRPr="00EB6AB0" w:rsidRDefault="00CF2FB9" w:rsidP="00EB6AB0">
            <w:pPr>
              <w:rPr>
                <w:rFonts w:ascii="Arial" w:hAnsi="Arial" w:cs="Arial"/>
                <w:i/>
                <w:sz w:val="24"/>
                <w:szCs w:val="24"/>
              </w:rPr>
            </w:pPr>
            <w:r>
              <w:rPr>
                <w:rFonts w:ascii="Arial" w:hAnsi="Arial" w:cs="Arial"/>
                <w:i/>
                <w:sz w:val="24"/>
                <w:szCs w:val="24"/>
              </w:rPr>
              <w:t>*</w:t>
            </w:r>
            <w:r w:rsidR="00EB6AB0">
              <w:rPr>
                <w:rFonts w:ascii="Arial" w:hAnsi="Arial" w:cs="Arial"/>
                <w:i/>
                <w:sz w:val="24"/>
                <w:szCs w:val="24"/>
              </w:rPr>
              <w:t xml:space="preserve">Sept. 19-26, </w:t>
            </w:r>
            <w:r w:rsidR="00EB6AB0" w:rsidRPr="00EB6AB0">
              <w:rPr>
                <w:rFonts w:ascii="Arial" w:hAnsi="Arial" w:cs="Arial"/>
                <w:i/>
                <w:sz w:val="24"/>
                <w:szCs w:val="24"/>
              </w:rPr>
              <w:t>2017</w:t>
            </w:r>
          </w:p>
        </w:tc>
      </w:tr>
      <w:tr w:rsidR="00EB6AB0" w:rsidRPr="00EB6AB0" w:rsidTr="00CF2FB9">
        <w:tc>
          <w:tcPr>
            <w:tcW w:w="3055" w:type="dxa"/>
          </w:tcPr>
          <w:p w:rsidR="00EB6AB0" w:rsidRDefault="00EB6AB0" w:rsidP="00EB6AB0">
            <w:pPr>
              <w:rPr>
                <w:rFonts w:ascii="Arial" w:hAnsi="Arial" w:cs="Arial"/>
                <w:b/>
                <w:i/>
                <w:sz w:val="24"/>
                <w:szCs w:val="24"/>
              </w:rPr>
            </w:pPr>
            <w:r w:rsidRPr="00DD79FE">
              <w:rPr>
                <w:rFonts w:ascii="Arial" w:eastAsia="Times New Roman" w:hAnsi="Arial" w:cs="Arial"/>
                <w:sz w:val="24"/>
                <w:szCs w:val="24"/>
                <w:lang w:val="en-US"/>
              </w:rPr>
              <w:t>Issuance of Notice to Proceed</w:t>
            </w:r>
          </w:p>
        </w:tc>
        <w:tc>
          <w:tcPr>
            <w:tcW w:w="2070" w:type="dxa"/>
          </w:tcPr>
          <w:p w:rsidR="00EB6AB0" w:rsidRPr="00EB6AB0" w:rsidRDefault="00EB6AB0" w:rsidP="00EB6AB0">
            <w:pPr>
              <w:rPr>
                <w:rFonts w:ascii="Arial" w:hAnsi="Arial" w:cs="Arial"/>
                <w:i/>
                <w:sz w:val="24"/>
                <w:szCs w:val="24"/>
              </w:rPr>
            </w:pPr>
            <w:r w:rsidRPr="00EB6AB0">
              <w:rPr>
                <w:rFonts w:ascii="Arial" w:hAnsi="Arial" w:cs="Arial"/>
                <w:i/>
                <w:sz w:val="24"/>
                <w:szCs w:val="24"/>
              </w:rPr>
              <w:t>August 31, 2017</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Sept. 6, 2017</w:t>
            </w:r>
          </w:p>
        </w:tc>
        <w:tc>
          <w:tcPr>
            <w:tcW w:w="2160" w:type="dxa"/>
          </w:tcPr>
          <w:p w:rsidR="00EB6AB0" w:rsidRPr="00EB6AB0" w:rsidRDefault="00EB6AB0" w:rsidP="00EB6AB0">
            <w:pPr>
              <w:rPr>
                <w:rFonts w:ascii="Arial" w:hAnsi="Arial" w:cs="Arial"/>
                <w:i/>
                <w:sz w:val="24"/>
                <w:szCs w:val="24"/>
              </w:rPr>
            </w:pPr>
            <w:r w:rsidRPr="00EB6AB0">
              <w:rPr>
                <w:rFonts w:ascii="Arial" w:hAnsi="Arial" w:cs="Arial"/>
                <w:i/>
                <w:sz w:val="24"/>
                <w:szCs w:val="24"/>
              </w:rPr>
              <w:t xml:space="preserve">Sept. </w:t>
            </w:r>
            <w:r>
              <w:rPr>
                <w:rFonts w:ascii="Arial" w:hAnsi="Arial" w:cs="Arial"/>
                <w:i/>
                <w:sz w:val="24"/>
                <w:szCs w:val="24"/>
              </w:rPr>
              <w:t>27</w:t>
            </w:r>
            <w:r w:rsidRPr="00EB6AB0">
              <w:rPr>
                <w:rFonts w:ascii="Arial" w:hAnsi="Arial" w:cs="Arial"/>
                <w:i/>
                <w:sz w:val="24"/>
                <w:szCs w:val="24"/>
              </w:rPr>
              <w:t>, 2017</w:t>
            </w:r>
          </w:p>
        </w:tc>
      </w:tr>
    </w:tbl>
    <w:p w:rsidR="00D45302" w:rsidRPr="00CF2FB9" w:rsidRDefault="00CF2FB9" w:rsidP="00CF2FB9">
      <w:pPr>
        <w:pStyle w:val="ListParagraph"/>
        <w:spacing w:after="0" w:line="240" w:lineRule="auto"/>
        <w:ind w:left="0"/>
        <w:rPr>
          <w:rFonts w:ascii="Arial" w:hAnsi="Arial" w:cs="Arial"/>
          <w:i/>
          <w:sz w:val="24"/>
          <w:szCs w:val="24"/>
        </w:rPr>
      </w:pPr>
      <w:r w:rsidRPr="00CF2FB9">
        <w:rPr>
          <w:rFonts w:ascii="Arial" w:hAnsi="Arial" w:cs="Arial"/>
          <w:i/>
          <w:sz w:val="24"/>
          <w:szCs w:val="24"/>
        </w:rPr>
        <w:t>*c/o Head Office</w:t>
      </w:r>
    </w:p>
    <w:p w:rsidR="00DD79FE" w:rsidRDefault="00DD79FE" w:rsidP="00567892">
      <w:pPr>
        <w:spacing w:after="0" w:line="240" w:lineRule="auto"/>
        <w:rPr>
          <w:rFonts w:ascii="Arial" w:hAnsi="Arial" w:cs="Arial"/>
          <w:b/>
          <w:sz w:val="24"/>
          <w:szCs w:val="24"/>
        </w:rPr>
      </w:pPr>
    </w:p>
    <w:p w:rsidR="00094A77" w:rsidRDefault="00094A77" w:rsidP="00567892">
      <w:pPr>
        <w:spacing w:after="0" w:line="240" w:lineRule="auto"/>
        <w:rPr>
          <w:rFonts w:ascii="Arial" w:hAnsi="Arial" w:cs="Arial"/>
          <w:b/>
          <w:sz w:val="24"/>
          <w:szCs w:val="24"/>
        </w:rPr>
      </w:pPr>
    </w:p>
    <w:p w:rsidR="002B77E0" w:rsidRPr="002B77E0" w:rsidRDefault="002B77E0" w:rsidP="00567892">
      <w:pPr>
        <w:spacing w:after="0" w:line="240" w:lineRule="auto"/>
        <w:rPr>
          <w:rFonts w:ascii="Arial" w:hAnsi="Arial" w:cs="Arial"/>
          <w:sz w:val="24"/>
          <w:szCs w:val="24"/>
        </w:rPr>
      </w:pPr>
      <w:r w:rsidRPr="002B77E0">
        <w:rPr>
          <w:rFonts w:ascii="Arial" w:hAnsi="Arial" w:cs="Arial"/>
          <w:sz w:val="24"/>
          <w:szCs w:val="24"/>
        </w:rPr>
        <w:t>For your information and guide.</w:t>
      </w:r>
    </w:p>
    <w:p w:rsidR="002B77E0" w:rsidRDefault="002B77E0" w:rsidP="00567892">
      <w:pPr>
        <w:spacing w:after="0" w:line="240" w:lineRule="auto"/>
        <w:rPr>
          <w:rFonts w:ascii="Arial" w:hAnsi="Arial" w:cs="Arial"/>
          <w:b/>
          <w:sz w:val="24"/>
          <w:szCs w:val="24"/>
        </w:rPr>
      </w:pPr>
    </w:p>
    <w:p w:rsidR="002B77E0" w:rsidRDefault="002B77E0" w:rsidP="00567892">
      <w:pPr>
        <w:spacing w:after="0" w:line="240" w:lineRule="auto"/>
        <w:rPr>
          <w:rFonts w:ascii="Arial" w:hAnsi="Arial" w:cs="Arial"/>
          <w:b/>
          <w:sz w:val="24"/>
          <w:szCs w:val="24"/>
        </w:rPr>
      </w:pPr>
    </w:p>
    <w:p w:rsidR="002B77E0" w:rsidRPr="002B77E0" w:rsidRDefault="002B77E0" w:rsidP="00567892">
      <w:pPr>
        <w:spacing w:after="0" w:line="240" w:lineRule="auto"/>
        <w:rPr>
          <w:rFonts w:ascii="Arial" w:hAnsi="Arial" w:cs="Arial"/>
          <w:sz w:val="24"/>
          <w:szCs w:val="24"/>
        </w:rPr>
      </w:pPr>
    </w:p>
    <w:p w:rsidR="002B77E0" w:rsidRDefault="002B77E0" w:rsidP="00567892">
      <w:pPr>
        <w:spacing w:after="0" w:line="240" w:lineRule="auto"/>
        <w:rPr>
          <w:rFonts w:ascii="Arial" w:hAnsi="Arial" w:cs="Arial"/>
          <w:b/>
          <w:sz w:val="24"/>
          <w:szCs w:val="24"/>
        </w:rPr>
      </w:pPr>
      <w:r w:rsidRPr="0012735F">
        <w:rPr>
          <w:rFonts w:ascii="Arial" w:hAnsi="Arial" w:cs="Arial"/>
          <w:b/>
          <w:sz w:val="24"/>
          <w:szCs w:val="24"/>
        </w:rPr>
        <w:t>RUBY MARIA O. GUMAPON</w:t>
      </w:r>
    </w:p>
    <w:p w:rsidR="0012735F" w:rsidRPr="0012735F" w:rsidRDefault="0012735F" w:rsidP="00567892">
      <w:pPr>
        <w:spacing w:after="0" w:line="240" w:lineRule="auto"/>
        <w:rPr>
          <w:rFonts w:ascii="Arial" w:hAnsi="Arial" w:cs="Arial"/>
          <w:sz w:val="24"/>
          <w:szCs w:val="24"/>
        </w:rPr>
      </w:pPr>
      <w:r w:rsidRPr="0012735F">
        <w:rPr>
          <w:rFonts w:ascii="Arial" w:hAnsi="Arial" w:cs="Arial"/>
          <w:sz w:val="24"/>
          <w:szCs w:val="24"/>
        </w:rPr>
        <w:t>Chaiperson</w:t>
      </w:r>
    </w:p>
    <w:p w:rsidR="002B77E0" w:rsidRPr="0012735F" w:rsidRDefault="0012735F" w:rsidP="00567892">
      <w:pPr>
        <w:spacing w:after="0" w:line="240" w:lineRule="auto"/>
        <w:rPr>
          <w:rFonts w:ascii="Arial" w:hAnsi="Arial" w:cs="Arial"/>
          <w:sz w:val="24"/>
          <w:szCs w:val="24"/>
        </w:rPr>
      </w:pPr>
      <w:r w:rsidRPr="0012735F">
        <w:rPr>
          <w:rFonts w:ascii="Arial" w:hAnsi="Arial" w:cs="Arial"/>
          <w:sz w:val="24"/>
          <w:szCs w:val="24"/>
        </w:rPr>
        <w:t>BAC-</w:t>
      </w:r>
      <w:r>
        <w:rPr>
          <w:rFonts w:ascii="Arial" w:hAnsi="Arial" w:cs="Arial"/>
          <w:sz w:val="24"/>
          <w:szCs w:val="24"/>
        </w:rPr>
        <w:t>Procurement of Goods and Services (BAC-PGS)</w:t>
      </w:r>
    </w:p>
    <w:p w:rsidR="002B77E0" w:rsidRDefault="002B77E0" w:rsidP="00567892">
      <w:pPr>
        <w:spacing w:after="0" w:line="240" w:lineRule="auto"/>
        <w:rPr>
          <w:rFonts w:ascii="Arial" w:hAnsi="Arial" w:cs="Arial"/>
          <w:b/>
          <w:sz w:val="24"/>
          <w:szCs w:val="24"/>
        </w:rPr>
      </w:pPr>
    </w:p>
    <w:p w:rsidR="0012735F" w:rsidRDefault="0012735F" w:rsidP="00567892">
      <w:pPr>
        <w:spacing w:after="0" w:line="240" w:lineRule="auto"/>
        <w:rPr>
          <w:rFonts w:ascii="Arial" w:hAnsi="Arial" w:cs="Arial"/>
          <w:b/>
          <w:sz w:val="24"/>
          <w:szCs w:val="24"/>
        </w:rPr>
      </w:pPr>
    </w:p>
    <w:p w:rsidR="0012735F" w:rsidRPr="0012735F" w:rsidRDefault="0012735F" w:rsidP="00567892">
      <w:pPr>
        <w:spacing w:after="0" w:line="240" w:lineRule="auto"/>
        <w:rPr>
          <w:rFonts w:ascii="Arial" w:hAnsi="Arial" w:cs="Arial"/>
          <w:sz w:val="24"/>
          <w:szCs w:val="24"/>
        </w:rPr>
      </w:pPr>
      <w:r w:rsidRPr="0012735F">
        <w:rPr>
          <w:rFonts w:ascii="Arial" w:hAnsi="Arial" w:cs="Arial"/>
          <w:sz w:val="24"/>
          <w:szCs w:val="24"/>
        </w:rPr>
        <w:t>By Authority of the BAC-PGS Chairperson:</w:t>
      </w:r>
    </w:p>
    <w:p w:rsidR="0012735F" w:rsidRDefault="0012735F" w:rsidP="00567892">
      <w:pPr>
        <w:spacing w:after="0" w:line="240" w:lineRule="auto"/>
        <w:rPr>
          <w:rFonts w:ascii="Arial" w:hAnsi="Arial" w:cs="Arial"/>
          <w:b/>
          <w:sz w:val="24"/>
          <w:szCs w:val="24"/>
        </w:rPr>
      </w:pPr>
    </w:p>
    <w:p w:rsidR="0012735F" w:rsidRDefault="0012735F" w:rsidP="00567892">
      <w:pPr>
        <w:spacing w:after="0" w:line="240" w:lineRule="auto"/>
        <w:rPr>
          <w:rFonts w:ascii="Arial" w:hAnsi="Arial" w:cs="Arial"/>
          <w:b/>
          <w:sz w:val="24"/>
          <w:szCs w:val="24"/>
        </w:rPr>
      </w:pPr>
    </w:p>
    <w:p w:rsidR="0012735F" w:rsidRPr="00DA12BF" w:rsidRDefault="00DA12BF" w:rsidP="00567892">
      <w:pPr>
        <w:spacing w:after="0" w:line="240" w:lineRule="auto"/>
        <w:rPr>
          <w:rFonts w:ascii="Arial" w:hAnsi="Arial" w:cs="Arial"/>
          <w:sz w:val="24"/>
          <w:szCs w:val="24"/>
        </w:rPr>
      </w:pPr>
      <w:r w:rsidRPr="00DA12BF">
        <w:rPr>
          <w:rFonts w:ascii="Arial" w:hAnsi="Arial" w:cs="Arial"/>
          <w:sz w:val="24"/>
          <w:szCs w:val="24"/>
        </w:rPr>
        <w:t>(Original Signed)</w:t>
      </w:r>
    </w:p>
    <w:p w:rsidR="0012735F" w:rsidRDefault="0012735F" w:rsidP="00567892">
      <w:pPr>
        <w:spacing w:after="0" w:line="240" w:lineRule="auto"/>
        <w:rPr>
          <w:rFonts w:ascii="Arial" w:hAnsi="Arial" w:cs="Arial"/>
          <w:b/>
          <w:sz w:val="24"/>
          <w:szCs w:val="24"/>
        </w:rPr>
      </w:pPr>
      <w:r>
        <w:rPr>
          <w:rFonts w:ascii="Arial" w:hAnsi="Arial" w:cs="Arial"/>
          <w:b/>
          <w:sz w:val="24"/>
          <w:szCs w:val="24"/>
        </w:rPr>
        <w:t>LEMUEL IAN T. MORALDA</w:t>
      </w:r>
    </w:p>
    <w:p w:rsidR="0012735F" w:rsidRDefault="0012735F" w:rsidP="00567892">
      <w:pPr>
        <w:spacing w:after="0" w:line="240" w:lineRule="auto"/>
        <w:rPr>
          <w:rFonts w:ascii="Arial" w:hAnsi="Arial" w:cs="Arial"/>
          <w:sz w:val="24"/>
          <w:szCs w:val="24"/>
        </w:rPr>
      </w:pPr>
      <w:r w:rsidRPr="0012735F">
        <w:rPr>
          <w:rFonts w:ascii="Arial" w:hAnsi="Arial" w:cs="Arial"/>
          <w:sz w:val="24"/>
          <w:szCs w:val="24"/>
        </w:rPr>
        <w:t>Vice-Chairperson</w:t>
      </w:r>
    </w:p>
    <w:p w:rsidR="00094A77" w:rsidRDefault="00094A77" w:rsidP="00567892">
      <w:pPr>
        <w:spacing w:after="0" w:line="240" w:lineRule="auto"/>
        <w:rPr>
          <w:rFonts w:ascii="Arial" w:hAnsi="Arial" w:cs="Arial"/>
          <w:sz w:val="24"/>
          <w:szCs w:val="24"/>
        </w:rPr>
      </w:pPr>
    </w:p>
    <w:p w:rsidR="00094A77" w:rsidRDefault="00094A77" w:rsidP="00567892">
      <w:pPr>
        <w:spacing w:after="0" w:line="240" w:lineRule="auto"/>
        <w:rPr>
          <w:rFonts w:ascii="Arial" w:hAnsi="Arial" w:cs="Arial"/>
          <w:sz w:val="24"/>
          <w:szCs w:val="24"/>
        </w:rPr>
      </w:pPr>
    </w:p>
    <w:p w:rsidR="00094A77" w:rsidRPr="00094A77" w:rsidRDefault="00094A77" w:rsidP="00567892">
      <w:pPr>
        <w:spacing w:after="0" w:line="240" w:lineRule="auto"/>
        <w:rPr>
          <w:rFonts w:ascii="Arial" w:hAnsi="Arial" w:cs="Arial"/>
          <w:b/>
          <w:sz w:val="24"/>
          <w:szCs w:val="24"/>
          <w:u w:val="single"/>
        </w:rPr>
      </w:pPr>
      <w:r>
        <w:rPr>
          <w:rFonts w:ascii="Arial" w:hAnsi="Arial" w:cs="Arial"/>
          <w:sz w:val="24"/>
          <w:szCs w:val="24"/>
        </w:rPr>
        <w:t xml:space="preserve">Date:  </w:t>
      </w:r>
      <w:r>
        <w:rPr>
          <w:rFonts w:ascii="Arial" w:hAnsi="Arial" w:cs="Arial"/>
          <w:b/>
          <w:sz w:val="24"/>
          <w:szCs w:val="24"/>
          <w:u w:val="single"/>
        </w:rPr>
        <w:t>A</w:t>
      </w:r>
      <w:bookmarkStart w:id="0" w:name="_GoBack"/>
      <w:bookmarkEnd w:id="0"/>
      <w:r>
        <w:rPr>
          <w:rFonts w:ascii="Arial" w:hAnsi="Arial" w:cs="Arial"/>
          <w:b/>
          <w:sz w:val="24"/>
          <w:szCs w:val="24"/>
          <w:u w:val="single"/>
        </w:rPr>
        <w:t>ugust 4, 2017</w:t>
      </w:r>
    </w:p>
    <w:sectPr w:rsidR="00094A77" w:rsidRPr="00094A77" w:rsidSect="00CF2FB9">
      <w:type w:val="continuous"/>
      <w:pgSz w:w="12242" w:h="18722" w:code="258"/>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FDA" w:rsidRDefault="00793FDA" w:rsidP="002B1866">
      <w:pPr>
        <w:spacing w:after="0" w:line="240" w:lineRule="auto"/>
      </w:pPr>
      <w:r>
        <w:separator/>
      </w:r>
    </w:p>
  </w:endnote>
  <w:endnote w:type="continuationSeparator" w:id="0">
    <w:p w:rsidR="00793FDA" w:rsidRDefault="00793FDA" w:rsidP="002B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FDA" w:rsidRDefault="00793FDA" w:rsidP="002B1866">
      <w:pPr>
        <w:spacing w:after="0" w:line="240" w:lineRule="auto"/>
      </w:pPr>
      <w:r>
        <w:separator/>
      </w:r>
    </w:p>
  </w:footnote>
  <w:footnote w:type="continuationSeparator" w:id="0">
    <w:p w:rsidR="00793FDA" w:rsidRDefault="00793FDA" w:rsidP="002B18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5B0E"/>
    <w:multiLevelType w:val="hybridMultilevel"/>
    <w:tmpl w:val="224E87D4"/>
    <w:lvl w:ilvl="0" w:tplc="C422E0FE">
      <w:numFmt w:val="bullet"/>
      <w:lvlText w:val=""/>
      <w:lvlJc w:val="left"/>
      <w:pPr>
        <w:ind w:left="720" w:hanging="360"/>
      </w:pPr>
      <w:rPr>
        <w:rFonts w:ascii="Symbol" w:eastAsiaTheme="minorHAnsi" w:hAnsi="Symbol" w:cs="Aria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75E58AE"/>
    <w:multiLevelType w:val="hybridMultilevel"/>
    <w:tmpl w:val="E4AADBD2"/>
    <w:lvl w:ilvl="0" w:tplc="4A923C46">
      <w:start w:val="1"/>
      <w:numFmt w:val="upperRoman"/>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A1554"/>
    <w:multiLevelType w:val="hybridMultilevel"/>
    <w:tmpl w:val="AA727F18"/>
    <w:lvl w:ilvl="0" w:tplc="B10CB36C">
      <w:start w:val="1"/>
      <w:numFmt w:val="decimal"/>
      <w:lvlText w:val="%1."/>
      <w:lvlJc w:val="left"/>
      <w:pPr>
        <w:ind w:left="1080" w:hanging="360"/>
      </w:pPr>
      <w:rPr>
        <w:rFonts w:eastAsiaTheme="minorHAnsi" w:hint="default"/>
        <w:b/>
        <w:color w:val="auto"/>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 w15:restartNumberingAfterBreak="0">
    <w:nsid w:val="116E57A3"/>
    <w:multiLevelType w:val="hybridMultilevel"/>
    <w:tmpl w:val="27C89304"/>
    <w:lvl w:ilvl="0" w:tplc="82FC9E02">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4" w15:restartNumberingAfterBreak="0">
    <w:nsid w:val="13B23FDA"/>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485709C"/>
    <w:multiLevelType w:val="multilevel"/>
    <w:tmpl w:val="19F4220E"/>
    <w:lvl w:ilvl="0">
      <w:start w:val="1"/>
      <w:numFmt w:val="none"/>
      <w:lvlText w:val=""/>
      <w:lvlJc w:val="left"/>
      <w:pPr>
        <w:tabs>
          <w:tab w:val="num" w:pos="0"/>
        </w:tabs>
        <w:ind w:left="0" w:hanging="360"/>
      </w:pPr>
    </w:lvl>
    <w:lvl w:ilvl="1">
      <w:start w:val="1"/>
      <w:numFmt w:val="decimal"/>
      <w:pStyle w:val="Heading3"/>
      <w:lvlText w:val="%2."/>
      <w:lvlJc w:val="left"/>
      <w:pPr>
        <w:tabs>
          <w:tab w:val="num" w:pos="720"/>
        </w:tabs>
        <w:ind w:left="720" w:hanging="720"/>
      </w:pPr>
    </w:lvl>
    <w:lvl w:ilvl="2">
      <w:start w:val="1"/>
      <w:numFmt w:val="decimal"/>
      <w:pStyle w:val="Style1"/>
      <w:lvlText w:val="%2.%3."/>
      <w:lvlJc w:val="left"/>
      <w:pPr>
        <w:tabs>
          <w:tab w:val="num" w:pos="2070"/>
        </w:tabs>
        <w:ind w:left="2070" w:hanging="720"/>
      </w:pPr>
      <w:rPr>
        <w:rFonts w:ascii="Times New Roman" w:hAnsi="Times New Roman" w:cs="Times New Roman" w:hint="default"/>
        <w:b w:val="0"/>
        <w:i w:val="0"/>
        <w:caps w:val="0"/>
        <w:smallCaps w:val="0"/>
        <w:strike w:val="0"/>
        <w:dstrike w:val="0"/>
        <w:vanish w:val="0"/>
        <w:webHidden w:val="0"/>
        <w:color w:val="000000"/>
        <w:spacing w:val="0"/>
        <w:kern w:val="0"/>
        <w:position w:val="0"/>
        <w:u w:val="none"/>
        <w:effect w:val="none"/>
        <w:vertAlign w:val="baseline"/>
        <w:em w:val="none"/>
        <w:specVanish w:val="0"/>
      </w:rPr>
    </w:lvl>
    <w:lvl w:ilvl="3">
      <w:start w:val="1"/>
      <w:numFmt w:val="lowerLetter"/>
      <w:lvlText w:val="(%4)"/>
      <w:lvlJc w:val="left"/>
      <w:pPr>
        <w:tabs>
          <w:tab w:val="num" w:pos="2160"/>
        </w:tabs>
        <w:ind w:left="2160" w:hanging="720"/>
      </w:pPr>
      <w:rPr>
        <w:b w:val="0"/>
      </w:rPr>
    </w:lvl>
    <w:lvl w:ilvl="4">
      <w:start w:val="1"/>
      <w:numFmt w:val="lowerRoman"/>
      <w:lvlText w:val="(%5)"/>
      <w:lvlJc w:val="left"/>
      <w:pPr>
        <w:tabs>
          <w:tab w:val="num" w:pos="2880"/>
        </w:tabs>
        <w:ind w:left="2880" w:hanging="720"/>
      </w:pPr>
    </w:lvl>
    <w:lvl w:ilvl="5">
      <w:start w:val="1"/>
      <w:numFmt w:val="decimal"/>
      <w:lvlText w:val="(%5.%6)"/>
      <w:lvlJc w:val="left"/>
      <w:pPr>
        <w:tabs>
          <w:tab w:val="num" w:pos="3600"/>
        </w:tabs>
        <w:ind w:left="3600" w:hanging="72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880"/>
        </w:tabs>
        <w:ind w:left="2880" w:hanging="360"/>
      </w:pPr>
    </w:lvl>
  </w:abstractNum>
  <w:abstractNum w:abstractNumId="6" w15:restartNumberingAfterBreak="0">
    <w:nsid w:val="19CC5C7F"/>
    <w:multiLevelType w:val="singleLevel"/>
    <w:tmpl w:val="702E2022"/>
    <w:lvl w:ilvl="0">
      <w:start w:val="1"/>
      <w:numFmt w:val="decimal"/>
      <w:lvlText w:val="%1."/>
      <w:lvlJc w:val="left"/>
      <w:pPr>
        <w:tabs>
          <w:tab w:val="num" w:pos="1080"/>
        </w:tabs>
        <w:ind w:left="1080" w:hanging="360"/>
      </w:pPr>
      <w:rPr>
        <w:rFonts w:hint="default"/>
      </w:rPr>
    </w:lvl>
  </w:abstractNum>
  <w:abstractNum w:abstractNumId="7" w15:restartNumberingAfterBreak="0">
    <w:nsid w:val="1BEC63C5"/>
    <w:multiLevelType w:val="hybridMultilevel"/>
    <w:tmpl w:val="A18E491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79F3FBE"/>
    <w:multiLevelType w:val="multilevel"/>
    <w:tmpl w:val="182A8650"/>
    <w:lvl w:ilvl="0">
      <w:start w:val="25"/>
      <w:numFmt w:val="decimal"/>
      <w:lvlText w:val="%1"/>
      <w:lvlJc w:val="left"/>
      <w:pPr>
        <w:ind w:left="465" w:hanging="465"/>
      </w:pPr>
      <w:rPr>
        <w:rFonts w:hint="default"/>
      </w:rPr>
    </w:lvl>
    <w:lvl w:ilvl="1">
      <w:start w:val="2"/>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4467F2"/>
    <w:multiLevelType w:val="hybridMultilevel"/>
    <w:tmpl w:val="AF5838F2"/>
    <w:lvl w:ilvl="0" w:tplc="FFFFFFFF">
      <w:start w:val="1"/>
      <w:numFmt w:val="decimal"/>
      <w:lvlText w:val="%1."/>
      <w:lvlJc w:val="left"/>
      <w:pPr>
        <w:ind w:left="360" w:hanging="360"/>
      </w:pPr>
    </w:lvl>
    <w:lvl w:ilvl="1" w:tplc="3426E5B4">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EF93BFC"/>
    <w:multiLevelType w:val="hybridMultilevel"/>
    <w:tmpl w:val="BA863CB0"/>
    <w:lvl w:ilvl="0" w:tplc="D48C873E">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15:restartNumberingAfterBreak="0">
    <w:nsid w:val="2FD07DCF"/>
    <w:multiLevelType w:val="hybridMultilevel"/>
    <w:tmpl w:val="6088BFF0"/>
    <w:lvl w:ilvl="0" w:tplc="9CA03F28">
      <w:start w:val="2"/>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FE94395"/>
    <w:multiLevelType w:val="hybridMultilevel"/>
    <w:tmpl w:val="306877F6"/>
    <w:lvl w:ilvl="0" w:tplc="D4CE754A">
      <w:start w:val="1"/>
      <w:numFmt w:val="lowerLetter"/>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abstractNum w:abstractNumId="13" w15:restartNumberingAfterBreak="0">
    <w:nsid w:val="375F0818"/>
    <w:multiLevelType w:val="hybridMultilevel"/>
    <w:tmpl w:val="1ADA786C"/>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6744F2"/>
    <w:multiLevelType w:val="hybridMultilevel"/>
    <w:tmpl w:val="D8E43B4A"/>
    <w:lvl w:ilvl="0" w:tplc="3409000F">
      <w:start w:val="1"/>
      <w:numFmt w:val="decimal"/>
      <w:lvlText w:val="%1."/>
      <w:lvlJc w:val="left"/>
      <w:pPr>
        <w:ind w:left="720" w:hanging="360"/>
      </w:pPr>
      <w:rPr>
        <w:rFonts w:hint="default"/>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BC7090D"/>
    <w:multiLevelType w:val="hybridMultilevel"/>
    <w:tmpl w:val="7ABCDFEA"/>
    <w:lvl w:ilvl="0" w:tplc="EC80A54A">
      <w:start w:val="1"/>
      <w:numFmt w:val="lowerRoman"/>
      <w:lvlText w:val="%1)"/>
      <w:lvlJc w:val="left"/>
      <w:pPr>
        <w:ind w:left="2160" w:hanging="72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6" w15:restartNumberingAfterBreak="0">
    <w:nsid w:val="46951752"/>
    <w:multiLevelType w:val="hybridMultilevel"/>
    <w:tmpl w:val="636CAB2E"/>
    <w:lvl w:ilvl="0" w:tplc="6D04BE56">
      <w:numFmt w:val="bullet"/>
      <w:lvlText w:val=""/>
      <w:lvlJc w:val="left"/>
      <w:pPr>
        <w:ind w:left="1080" w:hanging="360"/>
      </w:pPr>
      <w:rPr>
        <w:rFonts w:ascii="Symbol" w:eastAsiaTheme="minorHAnsi" w:hAnsi="Symbol" w:cs="Aria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7" w15:restartNumberingAfterBreak="0">
    <w:nsid w:val="4F066223"/>
    <w:multiLevelType w:val="hybridMultilevel"/>
    <w:tmpl w:val="0DF85498"/>
    <w:lvl w:ilvl="0" w:tplc="8162FCDE">
      <w:start w:val="1"/>
      <w:numFmt w:val="lowerLetter"/>
      <w:lvlText w:val="(%1)"/>
      <w:lvlJc w:val="left"/>
      <w:pPr>
        <w:tabs>
          <w:tab w:val="num" w:pos="720"/>
        </w:tabs>
        <w:ind w:left="720" w:hanging="720"/>
      </w:pPr>
      <w:rPr>
        <w:rFonts w:hint="default"/>
      </w:rPr>
    </w:lvl>
    <w:lvl w:ilvl="1" w:tplc="72CEE082" w:tentative="1">
      <w:start w:val="1"/>
      <w:numFmt w:val="lowerLetter"/>
      <w:lvlText w:val="%2."/>
      <w:lvlJc w:val="left"/>
      <w:pPr>
        <w:tabs>
          <w:tab w:val="num" w:pos="1440"/>
        </w:tabs>
        <w:ind w:left="1440" w:hanging="360"/>
      </w:pPr>
    </w:lvl>
    <w:lvl w:ilvl="2" w:tplc="7ECCD6AE">
      <w:start w:val="1"/>
      <w:numFmt w:val="lowerLetter"/>
      <w:lvlText w:val="(%3)"/>
      <w:lvlJc w:val="left"/>
      <w:pPr>
        <w:tabs>
          <w:tab w:val="num" w:pos="720"/>
        </w:tabs>
        <w:ind w:left="720" w:hanging="720"/>
      </w:pPr>
      <w:rPr>
        <w:rFonts w:hint="default"/>
      </w:rPr>
    </w:lvl>
    <w:lvl w:ilvl="3" w:tplc="8A96120E">
      <w:start w:val="1"/>
      <w:numFmt w:val="decimal"/>
      <w:lvlText w:val="%4."/>
      <w:lvlJc w:val="left"/>
      <w:pPr>
        <w:tabs>
          <w:tab w:val="num" w:pos="2880"/>
        </w:tabs>
        <w:ind w:left="2880" w:hanging="360"/>
      </w:pPr>
    </w:lvl>
    <w:lvl w:ilvl="4" w:tplc="F8C091E0">
      <w:start w:val="1"/>
      <w:numFmt w:val="lowerLetter"/>
      <w:lvlText w:val="%5."/>
      <w:lvlJc w:val="left"/>
      <w:pPr>
        <w:tabs>
          <w:tab w:val="num" w:pos="3600"/>
        </w:tabs>
        <w:ind w:left="3600" w:hanging="360"/>
      </w:pPr>
    </w:lvl>
    <w:lvl w:ilvl="5" w:tplc="DE7A6D28">
      <w:start w:val="1"/>
      <w:numFmt w:val="lowerRoman"/>
      <w:lvlText w:val="%6."/>
      <w:lvlJc w:val="right"/>
      <w:pPr>
        <w:tabs>
          <w:tab w:val="num" w:pos="4320"/>
        </w:tabs>
        <w:ind w:left="4320" w:hanging="180"/>
      </w:pPr>
    </w:lvl>
    <w:lvl w:ilvl="6" w:tplc="1460207E" w:tentative="1">
      <w:start w:val="1"/>
      <w:numFmt w:val="decimal"/>
      <w:lvlText w:val="%7."/>
      <w:lvlJc w:val="left"/>
      <w:pPr>
        <w:tabs>
          <w:tab w:val="num" w:pos="5040"/>
        </w:tabs>
        <w:ind w:left="5040" w:hanging="360"/>
      </w:pPr>
    </w:lvl>
    <w:lvl w:ilvl="7" w:tplc="C7B606E6" w:tentative="1">
      <w:start w:val="1"/>
      <w:numFmt w:val="lowerLetter"/>
      <w:lvlText w:val="%8."/>
      <w:lvlJc w:val="left"/>
      <w:pPr>
        <w:tabs>
          <w:tab w:val="num" w:pos="5760"/>
        </w:tabs>
        <w:ind w:left="5760" w:hanging="360"/>
      </w:pPr>
    </w:lvl>
    <w:lvl w:ilvl="8" w:tplc="F59056D2">
      <w:start w:val="1"/>
      <w:numFmt w:val="lowerRoman"/>
      <w:lvlText w:val="%9."/>
      <w:lvlJc w:val="right"/>
      <w:pPr>
        <w:tabs>
          <w:tab w:val="num" w:pos="6480"/>
        </w:tabs>
        <w:ind w:left="6480" w:hanging="180"/>
      </w:pPr>
    </w:lvl>
  </w:abstractNum>
  <w:abstractNum w:abstractNumId="18" w15:restartNumberingAfterBreak="0">
    <w:nsid w:val="531B7BD5"/>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E2564D"/>
    <w:multiLevelType w:val="hybridMultilevel"/>
    <w:tmpl w:val="A28666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8DC49EE"/>
    <w:multiLevelType w:val="hybridMultilevel"/>
    <w:tmpl w:val="C064527E"/>
    <w:lvl w:ilvl="0" w:tplc="B0DED21A">
      <w:start w:val="2"/>
      <w:numFmt w:val="upp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1" w15:restartNumberingAfterBreak="0">
    <w:nsid w:val="5B632D41"/>
    <w:multiLevelType w:val="hybridMultilevel"/>
    <w:tmpl w:val="CB6A26CC"/>
    <w:lvl w:ilvl="0" w:tplc="F614266E">
      <w:start w:val="3"/>
      <w:numFmt w:val="lowerRoman"/>
      <w:lvlText w:val="(%1)"/>
      <w:lvlJc w:val="left"/>
      <w:pPr>
        <w:ind w:left="2160" w:hanging="72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2" w15:restartNumberingAfterBreak="0">
    <w:nsid w:val="5F9C1F53"/>
    <w:multiLevelType w:val="hybridMultilevel"/>
    <w:tmpl w:val="D2E8AB7A"/>
    <w:lvl w:ilvl="0" w:tplc="5BF05E86">
      <w:start w:val="1"/>
      <w:numFmt w:val="lowerRoman"/>
      <w:lvlText w:val="%1)"/>
      <w:lvlJc w:val="left"/>
      <w:pPr>
        <w:ind w:left="2160" w:hanging="72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3" w15:restartNumberingAfterBreak="0">
    <w:nsid w:val="5FC97E31"/>
    <w:multiLevelType w:val="multilevel"/>
    <w:tmpl w:val="D940F602"/>
    <w:lvl w:ilvl="0">
      <w:start w:val="1"/>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4" w15:restartNumberingAfterBreak="0">
    <w:nsid w:val="6292365B"/>
    <w:multiLevelType w:val="hybridMultilevel"/>
    <w:tmpl w:val="7ABCDFEA"/>
    <w:lvl w:ilvl="0" w:tplc="EC80A54A">
      <w:start w:val="1"/>
      <w:numFmt w:val="lowerRoman"/>
      <w:lvlText w:val="%1)"/>
      <w:lvlJc w:val="left"/>
      <w:pPr>
        <w:ind w:left="2160" w:hanging="72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5" w15:restartNumberingAfterBreak="0">
    <w:nsid w:val="62DD78CB"/>
    <w:multiLevelType w:val="hybridMultilevel"/>
    <w:tmpl w:val="05AE490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3C83FB5"/>
    <w:multiLevelType w:val="hybridMultilevel"/>
    <w:tmpl w:val="DD00FC5A"/>
    <w:lvl w:ilvl="0" w:tplc="92E85B9C">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15:restartNumberingAfterBreak="0">
    <w:nsid w:val="668F3B4F"/>
    <w:multiLevelType w:val="hybridMultilevel"/>
    <w:tmpl w:val="01CC4820"/>
    <w:lvl w:ilvl="0" w:tplc="26DE7B1A">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8" w15:restartNumberingAfterBreak="0">
    <w:nsid w:val="686D5E74"/>
    <w:multiLevelType w:val="hybridMultilevel"/>
    <w:tmpl w:val="5A2CB2CA"/>
    <w:lvl w:ilvl="0" w:tplc="0409000F">
      <w:start w:val="1"/>
      <w:numFmt w:val="bullet"/>
      <w:lvlText w:val=""/>
      <w:lvlJc w:val="left"/>
      <w:pPr>
        <w:tabs>
          <w:tab w:val="num" w:pos="1080"/>
        </w:tabs>
        <w:ind w:left="1080" w:hanging="360"/>
      </w:pPr>
      <w:rPr>
        <w:rFonts w:ascii="Wingdings" w:hAnsi="Wingdings" w:hint="default"/>
      </w:rPr>
    </w:lvl>
    <w:lvl w:ilvl="1" w:tplc="04090019">
      <w:start w:val="1"/>
      <w:numFmt w:val="bullet"/>
      <w:lvlText w:val=""/>
      <w:lvlJc w:val="left"/>
      <w:pPr>
        <w:tabs>
          <w:tab w:val="num" w:pos="1800"/>
        </w:tabs>
        <w:ind w:left="1800" w:hanging="360"/>
      </w:pPr>
      <w:rPr>
        <w:rFonts w:ascii="Wingdings" w:hAnsi="Wingdings"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7601E9"/>
    <w:multiLevelType w:val="hybridMultilevel"/>
    <w:tmpl w:val="7D162D28"/>
    <w:lvl w:ilvl="0" w:tplc="B7F6F71C">
      <w:start w:val="8"/>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76BC63DE"/>
    <w:multiLevelType w:val="hybridMultilevel"/>
    <w:tmpl w:val="E1226808"/>
    <w:lvl w:ilvl="0" w:tplc="27902064">
      <w:start w:val="1"/>
      <w:numFmt w:val="lowerLetter"/>
      <w:lvlText w:val="%1."/>
      <w:lvlJc w:val="left"/>
      <w:pPr>
        <w:ind w:left="2880" w:hanging="360"/>
      </w:pPr>
      <w:rPr>
        <w:rFonts w:hint="default"/>
      </w:rPr>
    </w:lvl>
    <w:lvl w:ilvl="1" w:tplc="34090019" w:tentative="1">
      <w:start w:val="1"/>
      <w:numFmt w:val="lowerLetter"/>
      <w:lvlText w:val="%2."/>
      <w:lvlJc w:val="left"/>
      <w:pPr>
        <w:ind w:left="3600" w:hanging="360"/>
      </w:pPr>
    </w:lvl>
    <w:lvl w:ilvl="2" w:tplc="3409001B" w:tentative="1">
      <w:start w:val="1"/>
      <w:numFmt w:val="lowerRoman"/>
      <w:lvlText w:val="%3."/>
      <w:lvlJc w:val="right"/>
      <w:pPr>
        <w:ind w:left="4320" w:hanging="180"/>
      </w:pPr>
    </w:lvl>
    <w:lvl w:ilvl="3" w:tplc="3409000F" w:tentative="1">
      <w:start w:val="1"/>
      <w:numFmt w:val="decimal"/>
      <w:lvlText w:val="%4."/>
      <w:lvlJc w:val="left"/>
      <w:pPr>
        <w:ind w:left="5040" w:hanging="360"/>
      </w:pPr>
    </w:lvl>
    <w:lvl w:ilvl="4" w:tplc="34090019" w:tentative="1">
      <w:start w:val="1"/>
      <w:numFmt w:val="lowerLetter"/>
      <w:lvlText w:val="%5."/>
      <w:lvlJc w:val="left"/>
      <w:pPr>
        <w:ind w:left="5760" w:hanging="360"/>
      </w:pPr>
    </w:lvl>
    <w:lvl w:ilvl="5" w:tplc="3409001B" w:tentative="1">
      <w:start w:val="1"/>
      <w:numFmt w:val="lowerRoman"/>
      <w:lvlText w:val="%6."/>
      <w:lvlJc w:val="right"/>
      <w:pPr>
        <w:ind w:left="6480" w:hanging="180"/>
      </w:pPr>
    </w:lvl>
    <w:lvl w:ilvl="6" w:tplc="3409000F" w:tentative="1">
      <w:start w:val="1"/>
      <w:numFmt w:val="decimal"/>
      <w:lvlText w:val="%7."/>
      <w:lvlJc w:val="left"/>
      <w:pPr>
        <w:ind w:left="7200" w:hanging="360"/>
      </w:pPr>
    </w:lvl>
    <w:lvl w:ilvl="7" w:tplc="34090019" w:tentative="1">
      <w:start w:val="1"/>
      <w:numFmt w:val="lowerLetter"/>
      <w:lvlText w:val="%8."/>
      <w:lvlJc w:val="left"/>
      <w:pPr>
        <w:ind w:left="7920" w:hanging="360"/>
      </w:pPr>
    </w:lvl>
    <w:lvl w:ilvl="8" w:tplc="3409001B" w:tentative="1">
      <w:start w:val="1"/>
      <w:numFmt w:val="lowerRoman"/>
      <w:lvlText w:val="%9."/>
      <w:lvlJc w:val="right"/>
      <w:pPr>
        <w:ind w:left="8640" w:hanging="180"/>
      </w:pPr>
    </w:lvl>
  </w:abstractNum>
  <w:abstractNum w:abstractNumId="31" w15:restartNumberingAfterBreak="0">
    <w:nsid w:val="790C0487"/>
    <w:multiLevelType w:val="hybridMultilevel"/>
    <w:tmpl w:val="61B0FF22"/>
    <w:lvl w:ilvl="0" w:tplc="8E32A916">
      <w:start w:val="1"/>
      <w:numFmt w:val="decimal"/>
      <w:lvlText w:val="%1."/>
      <w:lvlJc w:val="left"/>
      <w:pPr>
        <w:ind w:left="1080" w:hanging="360"/>
      </w:pPr>
      <w:rPr>
        <w:rFonts w:hint="default"/>
        <w:b/>
        <w:i/>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2" w15:restartNumberingAfterBreak="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C8A11CF"/>
    <w:multiLevelType w:val="hybridMultilevel"/>
    <w:tmpl w:val="84C62EDC"/>
    <w:lvl w:ilvl="0" w:tplc="6CCE750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34" w15:restartNumberingAfterBreak="0">
    <w:nsid w:val="7D841234"/>
    <w:multiLevelType w:val="hybridMultilevel"/>
    <w:tmpl w:val="1BC01AFE"/>
    <w:lvl w:ilvl="0" w:tplc="FC68B54E">
      <w:start w:val="8"/>
      <w:numFmt w:val="upperRoman"/>
      <w:lvlText w:val="%1."/>
      <w:lvlJc w:val="left"/>
      <w:pPr>
        <w:ind w:left="1080" w:hanging="72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2"/>
  </w:num>
  <w:num w:numId="6">
    <w:abstractNumId w:val="31"/>
  </w:num>
  <w:num w:numId="7">
    <w:abstractNumId w:val="3"/>
  </w:num>
  <w:num w:numId="8">
    <w:abstractNumId w:val="2"/>
  </w:num>
  <w:num w:numId="9">
    <w:abstractNumId w:val="7"/>
  </w:num>
  <w:num w:numId="10">
    <w:abstractNumId w:val="25"/>
  </w:num>
  <w:num w:numId="11">
    <w:abstractNumId w:val="19"/>
  </w:num>
  <w:num w:numId="12">
    <w:abstractNumId w:val="28"/>
  </w:num>
  <w:num w:numId="13">
    <w:abstractNumId w:val="6"/>
  </w:num>
  <w:num w:numId="14">
    <w:abstractNumId w:val="13"/>
  </w:num>
  <w:num w:numId="15">
    <w:abstractNumId w:val="14"/>
  </w:num>
  <w:num w:numId="16">
    <w:abstractNumId w:val="30"/>
  </w:num>
  <w:num w:numId="17">
    <w:abstractNumId w:val="33"/>
  </w:num>
  <w:num w:numId="18">
    <w:abstractNumId w:val="20"/>
  </w:num>
  <w:num w:numId="19">
    <w:abstractNumId w:val="11"/>
  </w:num>
  <w:num w:numId="20">
    <w:abstractNumId w:val="22"/>
  </w:num>
  <w:num w:numId="21">
    <w:abstractNumId w:val="8"/>
  </w:num>
  <w:num w:numId="22">
    <w:abstractNumId w:val="24"/>
  </w:num>
  <w:num w:numId="23">
    <w:abstractNumId w:val="1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3"/>
  </w:num>
  <w:num w:numId="27">
    <w:abstractNumId w:val="32"/>
  </w:num>
  <w:num w:numId="28">
    <w:abstractNumId w:val="18"/>
  </w:num>
  <w:num w:numId="29">
    <w:abstractNumId w:val="4"/>
  </w:num>
  <w:num w:numId="30">
    <w:abstractNumId w:val="9"/>
  </w:num>
  <w:num w:numId="31">
    <w:abstractNumId w:val="10"/>
  </w:num>
  <w:num w:numId="32">
    <w:abstractNumId w:val="1"/>
  </w:num>
  <w:num w:numId="33">
    <w:abstractNumId w:val="27"/>
  </w:num>
  <w:num w:numId="34">
    <w:abstractNumId w:val="34"/>
  </w:num>
  <w:num w:numId="35">
    <w:abstractNumId w:val="29"/>
  </w:num>
  <w:num w:numId="36">
    <w:abstractNumId w:val="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77"/>
    <w:rsid w:val="00010041"/>
    <w:rsid w:val="00037E3A"/>
    <w:rsid w:val="00067616"/>
    <w:rsid w:val="0007119D"/>
    <w:rsid w:val="00094A77"/>
    <w:rsid w:val="000A1591"/>
    <w:rsid w:val="000A5E90"/>
    <w:rsid w:val="000C5B20"/>
    <w:rsid w:val="00103566"/>
    <w:rsid w:val="001171DB"/>
    <w:rsid w:val="001243A7"/>
    <w:rsid w:val="0012735F"/>
    <w:rsid w:val="00134F28"/>
    <w:rsid w:val="00150777"/>
    <w:rsid w:val="001953D8"/>
    <w:rsid w:val="001C13A5"/>
    <w:rsid w:val="001D11E4"/>
    <w:rsid w:val="001F2A4E"/>
    <w:rsid w:val="001F40F6"/>
    <w:rsid w:val="001F7021"/>
    <w:rsid w:val="002248BA"/>
    <w:rsid w:val="00254FC4"/>
    <w:rsid w:val="002743E3"/>
    <w:rsid w:val="00280BF0"/>
    <w:rsid w:val="00283B1C"/>
    <w:rsid w:val="002845C2"/>
    <w:rsid w:val="00285ADC"/>
    <w:rsid w:val="00293464"/>
    <w:rsid w:val="00293936"/>
    <w:rsid w:val="002A5996"/>
    <w:rsid w:val="002A6B23"/>
    <w:rsid w:val="002B1866"/>
    <w:rsid w:val="002B77E0"/>
    <w:rsid w:val="002C557B"/>
    <w:rsid w:val="002F72B7"/>
    <w:rsid w:val="00301F40"/>
    <w:rsid w:val="003244C1"/>
    <w:rsid w:val="00334009"/>
    <w:rsid w:val="003565F4"/>
    <w:rsid w:val="00356701"/>
    <w:rsid w:val="0036600D"/>
    <w:rsid w:val="003876D2"/>
    <w:rsid w:val="003A247E"/>
    <w:rsid w:val="003B4BFF"/>
    <w:rsid w:val="003D2A07"/>
    <w:rsid w:val="003E1513"/>
    <w:rsid w:val="00407393"/>
    <w:rsid w:val="00430732"/>
    <w:rsid w:val="00460456"/>
    <w:rsid w:val="004B7452"/>
    <w:rsid w:val="004E5CC2"/>
    <w:rsid w:val="005241D3"/>
    <w:rsid w:val="005449DC"/>
    <w:rsid w:val="00567892"/>
    <w:rsid w:val="00581A92"/>
    <w:rsid w:val="005B20EE"/>
    <w:rsid w:val="005C25A7"/>
    <w:rsid w:val="00612CA4"/>
    <w:rsid w:val="00634C05"/>
    <w:rsid w:val="0064623E"/>
    <w:rsid w:val="00682E6A"/>
    <w:rsid w:val="006839E0"/>
    <w:rsid w:val="00687424"/>
    <w:rsid w:val="00693C1A"/>
    <w:rsid w:val="006A1077"/>
    <w:rsid w:val="006C017F"/>
    <w:rsid w:val="006F01CA"/>
    <w:rsid w:val="006F4AD0"/>
    <w:rsid w:val="007019AD"/>
    <w:rsid w:val="00732097"/>
    <w:rsid w:val="0075142A"/>
    <w:rsid w:val="00787A3B"/>
    <w:rsid w:val="00793FDA"/>
    <w:rsid w:val="00797AE9"/>
    <w:rsid w:val="007A4AB9"/>
    <w:rsid w:val="007C215D"/>
    <w:rsid w:val="007C5FDD"/>
    <w:rsid w:val="007C6C38"/>
    <w:rsid w:val="007E1BC7"/>
    <w:rsid w:val="00807779"/>
    <w:rsid w:val="00821DF2"/>
    <w:rsid w:val="00822D11"/>
    <w:rsid w:val="00840171"/>
    <w:rsid w:val="0086488C"/>
    <w:rsid w:val="00865772"/>
    <w:rsid w:val="00867098"/>
    <w:rsid w:val="00875F89"/>
    <w:rsid w:val="00876F0E"/>
    <w:rsid w:val="008808C3"/>
    <w:rsid w:val="0088648B"/>
    <w:rsid w:val="00890F61"/>
    <w:rsid w:val="00893C66"/>
    <w:rsid w:val="008975E3"/>
    <w:rsid w:val="008C6731"/>
    <w:rsid w:val="008E0B13"/>
    <w:rsid w:val="008E5653"/>
    <w:rsid w:val="0091029D"/>
    <w:rsid w:val="009208A2"/>
    <w:rsid w:val="00922786"/>
    <w:rsid w:val="0093067E"/>
    <w:rsid w:val="009458F0"/>
    <w:rsid w:val="00981F21"/>
    <w:rsid w:val="009A4529"/>
    <w:rsid w:val="009D2E01"/>
    <w:rsid w:val="00A11D67"/>
    <w:rsid w:val="00A25C48"/>
    <w:rsid w:val="00A2633A"/>
    <w:rsid w:val="00A55ECD"/>
    <w:rsid w:val="00A70B01"/>
    <w:rsid w:val="00A8334A"/>
    <w:rsid w:val="00A84365"/>
    <w:rsid w:val="00A87BDA"/>
    <w:rsid w:val="00AF2D93"/>
    <w:rsid w:val="00B05B0C"/>
    <w:rsid w:val="00B10753"/>
    <w:rsid w:val="00B11278"/>
    <w:rsid w:val="00B12727"/>
    <w:rsid w:val="00B1539F"/>
    <w:rsid w:val="00B17513"/>
    <w:rsid w:val="00B40CC4"/>
    <w:rsid w:val="00B463B8"/>
    <w:rsid w:val="00B56B3E"/>
    <w:rsid w:val="00B66981"/>
    <w:rsid w:val="00B83B38"/>
    <w:rsid w:val="00BA3E9F"/>
    <w:rsid w:val="00BA4C48"/>
    <w:rsid w:val="00BB76FE"/>
    <w:rsid w:val="00C03345"/>
    <w:rsid w:val="00C11A59"/>
    <w:rsid w:val="00C22EEE"/>
    <w:rsid w:val="00C27CD4"/>
    <w:rsid w:val="00C36CAA"/>
    <w:rsid w:val="00C53F0E"/>
    <w:rsid w:val="00C55D1D"/>
    <w:rsid w:val="00C55E2D"/>
    <w:rsid w:val="00C633FA"/>
    <w:rsid w:val="00C85922"/>
    <w:rsid w:val="00C91034"/>
    <w:rsid w:val="00CA5D0E"/>
    <w:rsid w:val="00CB0047"/>
    <w:rsid w:val="00CD34E6"/>
    <w:rsid w:val="00CF2FB9"/>
    <w:rsid w:val="00D11E9F"/>
    <w:rsid w:val="00D166ED"/>
    <w:rsid w:val="00D25F7B"/>
    <w:rsid w:val="00D4157D"/>
    <w:rsid w:val="00D45302"/>
    <w:rsid w:val="00D5296C"/>
    <w:rsid w:val="00D70B47"/>
    <w:rsid w:val="00D82635"/>
    <w:rsid w:val="00D83B70"/>
    <w:rsid w:val="00DA12BF"/>
    <w:rsid w:val="00DA6E88"/>
    <w:rsid w:val="00DB31EF"/>
    <w:rsid w:val="00DD79FE"/>
    <w:rsid w:val="00E43956"/>
    <w:rsid w:val="00E44A9C"/>
    <w:rsid w:val="00E8718A"/>
    <w:rsid w:val="00EA5145"/>
    <w:rsid w:val="00EB6AB0"/>
    <w:rsid w:val="00EB6FCC"/>
    <w:rsid w:val="00F03358"/>
    <w:rsid w:val="00F17C93"/>
    <w:rsid w:val="00F42B07"/>
    <w:rsid w:val="00F53159"/>
    <w:rsid w:val="00F74868"/>
    <w:rsid w:val="00F77078"/>
    <w:rsid w:val="00F95CDC"/>
    <w:rsid w:val="00FE1EED"/>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266AF9-6D6A-42D0-AD79-0126112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4E6"/>
  </w:style>
  <w:style w:type="paragraph" w:styleId="Heading2">
    <w:name w:val="heading 2"/>
    <w:basedOn w:val="Normal"/>
    <w:next w:val="Normal"/>
    <w:link w:val="Heading2Char"/>
    <w:uiPriority w:val="9"/>
    <w:semiHidden/>
    <w:unhideWhenUsed/>
    <w:qFormat/>
    <w:rsid w:val="00DA6E8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h3,1.2.3.,Section Header3,Sub-Clause Paragraph"/>
    <w:next w:val="Normal"/>
    <w:link w:val="Heading3Char"/>
    <w:unhideWhenUsed/>
    <w:qFormat/>
    <w:rsid w:val="00922786"/>
    <w:pPr>
      <w:numPr>
        <w:ilvl w:val="1"/>
        <w:numId w:val="2"/>
      </w:numPr>
      <w:spacing w:before="240" w:after="240" w:line="240" w:lineRule="atLeast"/>
      <w:jc w:val="both"/>
      <w:outlineLvl w:val="2"/>
    </w:pPr>
    <w:rPr>
      <w:rFonts w:ascii="Times New Roman" w:eastAsia="Times New Roman" w:hAnsi="Times New Roman" w:cs="Arial"/>
      <w:iCs/>
      <w:sz w:val="28"/>
      <w:szCs w:val="28"/>
      <w:lang w:val="en-US"/>
    </w:rPr>
  </w:style>
  <w:style w:type="paragraph" w:styleId="Heading4">
    <w:name w:val="heading 4"/>
    <w:basedOn w:val="Normal"/>
    <w:next w:val="Normal"/>
    <w:link w:val="Heading4Char"/>
    <w:uiPriority w:val="9"/>
    <w:semiHidden/>
    <w:unhideWhenUsed/>
    <w:qFormat/>
    <w:rsid w:val="00DA6E8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29D"/>
    <w:pPr>
      <w:ind w:left="720"/>
      <w:contextualSpacing/>
    </w:pPr>
  </w:style>
  <w:style w:type="character" w:customStyle="1" w:styleId="Heading3Char">
    <w:name w:val="Heading 3 Char"/>
    <w:aliases w:val="h3 Char,1.2.3. Char,Section Header3 Char,Sub-Clause Paragraph Char"/>
    <w:basedOn w:val="DefaultParagraphFont"/>
    <w:link w:val="Heading3"/>
    <w:semiHidden/>
    <w:rsid w:val="00922786"/>
    <w:rPr>
      <w:rFonts w:ascii="Times New Roman" w:eastAsia="Times New Roman" w:hAnsi="Times New Roman" w:cs="Arial"/>
      <w:iCs/>
      <w:sz w:val="28"/>
      <w:szCs w:val="28"/>
      <w:lang w:val="en-US"/>
    </w:rPr>
  </w:style>
  <w:style w:type="paragraph" w:customStyle="1" w:styleId="Style1">
    <w:name w:val="Style1"/>
    <w:basedOn w:val="Heading3"/>
    <w:link w:val="Style1Char"/>
    <w:qFormat/>
    <w:rsid w:val="00922786"/>
    <w:pPr>
      <w:numPr>
        <w:ilvl w:val="2"/>
      </w:numPr>
      <w:spacing w:before="0"/>
      <w:ind w:left="1440"/>
    </w:pPr>
    <w:rPr>
      <w:rFonts w:ascii="Arial" w:eastAsiaTheme="minorHAnsi" w:hAnsi="Arial"/>
      <w:bCs/>
      <w:sz w:val="24"/>
    </w:rPr>
  </w:style>
  <w:style w:type="paragraph" w:styleId="TOC1">
    <w:name w:val="toc 1"/>
    <w:basedOn w:val="Normal"/>
    <w:next w:val="Normal"/>
    <w:autoRedefine/>
    <w:uiPriority w:val="39"/>
    <w:unhideWhenUsed/>
    <w:rsid w:val="00A2633A"/>
    <w:pPr>
      <w:spacing w:after="100"/>
    </w:pPr>
    <w:rPr>
      <w:rFonts w:ascii="Arial" w:eastAsia="Times New Roman" w:hAnsi="Arial" w:cs="Arial"/>
      <w:b/>
      <w:color w:val="800000"/>
      <w:sz w:val="24"/>
      <w:szCs w:val="24"/>
      <w:lang w:val="en-US"/>
    </w:rPr>
  </w:style>
  <w:style w:type="character" w:customStyle="1" w:styleId="Style1Char">
    <w:name w:val="Style1 Char"/>
    <w:link w:val="Style1"/>
    <w:locked/>
    <w:rsid w:val="00867098"/>
    <w:rPr>
      <w:rFonts w:ascii="Arial" w:hAnsi="Arial" w:cs="Arial"/>
      <w:bCs/>
      <w:iCs/>
      <w:sz w:val="24"/>
      <w:szCs w:val="28"/>
      <w:lang w:val="en-US"/>
    </w:rPr>
  </w:style>
  <w:style w:type="paragraph" w:styleId="BalloonText">
    <w:name w:val="Balloon Text"/>
    <w:basedOn w:val="Normal"/>
    <w:link w:val="BalloonTextChar"/>
    <w:uiPriority w:val="99"/>
    <w:semiHidden/>
    <w:unhideWhenUsed/>
    <w:rsid w:val="00687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424"/>
    <w:rPr>
      <w:rFonts w:ascii="Tahoma" w:hAnsi="Tahoma" w:cs="Tahoma"/>
      <w:sz w:val="16"/>
      <w:szCs w:val="16"/>
    </w:rPr>
  </w:style>
  <w:style w:type="character" w:customStyle="1" w:styleId="Heading2Char">
    <w:name w:val="Heading 2 Char"/>
    <w:basedOn w:val="DefaultParagraphFont"/>
    <w:link w:val="Heading2"/>
    <w:uiPriority w:val="9"/>
    <w:semiHidden/>
    <w:rsid w:val="00DA6E8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DA6E88"/>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E44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11E9F"/>
    <w:rPr>
      <w:b/>
      <w:color w:val="auto"/>
      <w:u w:val="single"/>
    </w:rPr>
  </w:style>
  <w:style w:type="paragraph" w:styleId="Header">
    <w:name w:val="header"/>
    <w:basedOn w:val="Normal"/>
    <w:link w:val="HeaderChar"/>
    <w:uiPriority w:val="99"/>
    <w:unhideWhenUsed/>
    <w:rsid w:val="002B1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866"/>
  </w:style>
  <w:style w:type="paragraph" w:styleId="Footer">
    <w:name w:val="footer"/>
    <w:basedOn w:val="Normal"/>
    <w:link w:val="FooterChar"/>
    <w:uiPriority w:val="99"/>
    <w:unhideWhenUsed/>
    <w:rsid w:val="002B1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50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73AEF-C438-4E66-88CF-88244229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Judelyn Amor C. Amores</dc:creator>
  <cp:lastModifiedBy>FMSanchez</cp:lastModifiedBy>
  <cp:revision>5</cp:revision>
  <cp:lastPrinted>2017-08-08T11:38:00Z</cp:lastPrinted>
  <dcterms:created xsi:type="dcterms:W3CDTF">2017-08-08T09:59:00Z</dcterms:created>
  <dcterms:modified xsi:type="dcterms:W3CDTF">2017-08-08T11:40:00Z</dcterms:modified>
</cp:coreProperties>
</file>