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A" w:rsidRDefault="00BD420A">
      <w:pPr>
        <w:tabs>
          <w:tab w:val="center" w:pos="4680"/>
        </w:tabs>
        <w:spacing w:after="0" w:line="240" w:lineRule="auto"/>
        <w:rPr>
          <w:b/>
          <w:smallCaps/>
          <w:sz w:val="50"/>
          <w:szCs w:val="50"/>
        </w:rPr>
      </w:pPr>
    </w:p>
    <w:p w:rsidR="00BD420A" w:rsidRDefault="00A92F2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50"/>
          <w:szCs w:val="50"/>
        </w:rPr>
      </w:pPr>
      <w:r>
        <w:rPr>
          <w:rFonts w:ascii="Times New Roman" w:hAnsi="Times New Roman" w:cs="Times New Roman"/>
          <w:b/>
          <w:smallCaps/>
          <w:sz w:val="50"/>
          <w:szCs w:val="50"/>
        </w:rPr>
        <w:t>Invitation For Submission of Quotation</w:t>
      </w:r>
    </w:p>
    <w:p w:rsidR="00BD420A" w:rsidRDefault="00A92F2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 xml:space="preserve"> (small value procurement) </w:t>
      </w:r>
    </w:p>
    <w:p w:rsidR="00BD420A" w:rsidRDefault="001727E9" w:rsidP="001727E9">
      <w:pPr>
        <w:tabs>
          <w:tab w:val="center" w:pos="468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re-posting</w:t>
      </w:r>
    </w:p>
    <w:p w:rsidR="001727E9" w:rsidRDefault="001727E9">
      <w:pPr>
        <w:tabs>
          <w:tab w:val="center" w:pos="4680"/>
        </w:tabs>
        <w:spacing w:after="0" w:line="240" w:lineRule="auto"/>
        <w:rPr>
          <w:b/>
          <w:sz w:val="32"/>
          <w:szCs w:val="32"/>
        </w:rPr>
      </w:pPr>
    </w:p>
    <w:p w:rsidR="00BD420A" w:rsidRDefault="00A92F20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Philippine Ports Authority, PMO-Negros Occidental/Banago/Bacolod, through its Bids and Awards Committee for Engineering Projects (BAC-EP), invites contractors registered with and classified by the Philippine Contractors Accreditation Board (PCAB) to submit bid proposal for the hereunder project:</w:t>
      </w:r>
    </w:p>
    <w:p w:rsidR="00BD420A" w:rsidRDefault="00BD420A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</w:t>
      </w:r>
      <w:r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PROPOSED PORT ZONE DELINEATION SURVEY MAP</w:t>
      </w: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  <w:t>:     PORT OF SAN CARLOS, SAN CARLOS CITY</w:t>
      </w: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</w:t>
      </w:r>
      <w:r>
        <w:rPr>
          <w:rFonts w:ascii="Times New Roman" w:hAnsi="Times New Roman" w:cs="Times New Roman"/>
          <w:sz w:val="24"/>
          <w:szCs w:val="24"/>
        </w:rPr>
        <w:tab/>
        <w:t>:     SCOPE OF WORKS:</w:t>
      </w: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420A" w:rsidRDefault="00A92F20">
      <w:pPr>
        <w:numPr>
          <w:ilvl w:val="0"/>
          <w:numId w:val="1"/>
        </w:numPr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Port Zone Delineation Survey Map</w:t>
      </w:r>
    </w:p>
    <w:p w:rsidR="00BD420A" w:rsidRDefault="00BD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0A" w:rsidRDefault="00A92F20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(Actual Survey, Preparation of Advance Plan, Submittal to DENR, </w:t>
      </w:r>
      <w:r>
        <w:rPr>
          <w:rFonts w:ascii="Times New Roman" w:hAnsi="Times New Roman" w:cs="Times New Roman"/>
          <w:sz w:val="24"/>
          <w:szCs w:val="24"/>
        </w:rPr>
        <w:tab/>
        <w:t xml:space="preserve">Iloilo City, DENR Inspection, Request Survey Authority from DENR, </w:t>
      </w:r>
      <w:r>
        <w:rPr>
          <w:rFonts w:ascii="Times New Roman" w:hAnsi="Times New Roman" w:cs="Times New Roman"/>
          <w:sz w:val="24"/>
          <w:szCs w:val="24"/>
        </w:rPr>
        <w:tab/>
        <w:t xml:space="preserve">Preparation of Complete Survey Returns, and Approval of Advance </w:t>
      </w:r>
      <w:r>
        <w:rPr>
          <w:rFonts w:ascii="Times New Roman" w:hAnsi="Times New Roman" w:cs="Times New Roman"/>
          <w:sz w:val="24"/>
          <w:szCs w:val="24"/>
        </w:rPr>
        <w:tab/>
        <w:t>Plan to the Bureau of Lands, Region VI, Iloilo City)</w:t>
      </w:r>
    </w:p>
    <w:p w:rsidR="00BD420A" w:rsidRDefault="00BD420A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420A" w:rsidRDefault="00BD420A">
      <w:pPr>
        <w:pStyle w:val="ListParagraph"/>
        <w:ind w:left="0" w:firstLine="720"/>
        <w:rPr>
          <w:sz w:val="24"/>
          <w:szCs w:val="24"/>
        </w:rPr>
      </w:pPr>
    </w:p>
    <w:p w:rsidR="00BD420A" w:rsidRDefault="00A9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Required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20A" w:rsidRDefault="00BD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Station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Owned</w:t>
      </w:r>
    </w:p>
    <w:p w:rsidR="00BD420A" w:rsidRDefault="00A92F20" w:rsidP="00404F3B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Motorized Banca </w:t>
      </w:r>
      <w:r w:rsidRPr="00404F3B">
        <w:rPr>
          <w:rFonts w:ascii="Times New Roman" w:hAnsi="Times New Roman" w:cs="Times New Roman"/>
          <w:sz w:val="20"/>
          <w:szCs w:val="20"/>
        </w:rPr>
        <w:t>(including fuel and operator)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04F3B">
        <w:rPr>
          <w:rFonts w:ascii="Times New Roman" w:hAnsi="Times New Roman" w:cs="Times New Roman"/>
          <w:sz w:val="24"/>
          <w:szCs w:val="24"/>
        </w:rPr>
        <w:t>Owned /</w:t>
      </w:r>
      <w:r w:rsidR="00EC5F8E">
        <w:rPr>
          <w:rFonts w:ascii="Times New Roman" w:hAnsi="Times New Roman" w:cs="Times New Roman"/>
          <w:sz w:val="24"/>
          <w:szCs w:val="24"/>
        </w:rPr>
        <w:t>Leased</w:t>
      </w: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F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quipment/tool should have the latest calibration and in good working condition.</w:t>
      </w: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20A" w:rsidRDefault="00BD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Budget for the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133, 338.80</w:t>
      </w: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 Calendar Days</w:t>
      </w: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 bidders shall submit Bid Proposal/Bill of Quantities together with the herein documents:</w:t>
      </w: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420A" w:rsidRDefault="00A92F20">
      <w:pPr>
        <w:numPr>
          <w:ilvl w:val="0"/>
          <w:numId w:val="2"/>
        </w:num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True Copy of Valid DTI Business Name Registration or SEC Registration</w:t>
      </w:r>
    </w:p>
    <w:p w:rsidR="00BD420A" w:rsidRDefault="00A92F20">
      <w:pPr>
        <w:numPr>
          <w:ilvl w:val="0"/>
          <w:numId w:val="2"/>
        </w:num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True Copy of Valid and Current Mayor’s Permit</w:t>
      </w:r>
    </w:p>
    <w:p w:rsidR="00BD420A" w:rsidRDefault="00A92F20">
      <w:pPr>
        <w:numPr>
          <w:ilvl w:val="0"/>
          <w:numId w:val="2"/>
        </w:num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True Copy of Phil-Geps Registration</w:t>
      </w:r>
    </w:p>
    <w:p w:rsidR="00BD420A" w:rsidRDefault="00A92F20">
      <w:pPr>
        <w:numPr>
          <w:ilvl w:val="0"/>
          <w:numId w:val="2"/>
        </w:num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True Copy of Valid Tax Clearance Certificate</w:t>
      </w:r>
    </w:p>
    <w:p w:rsidR="00BD420A" w:rsidRDefault="00A92F20">
      <w:pPr>
        <w:numPr>
          <w:ilvl w:val="0"/>
          <w:numId w:val="2"/>
        </w:num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Duly Notarized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Omnibus </w:t>
      </w:r>
      <w:r>
        <w:rPr>
          <w:rFonts w:ascii="Times New Roman" w:hAnsi="Times New Roman" w:cs="Times New Roman"/>
          <w:sz w:val="24"/>
          <w:szCs w:val="24"/>
        </w:rPr>
        <w:t>Sworn Statement</w:t>
      </w: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Procurement will be conducted in consonance with Section 53.9 the Revised Implementing Rules and Regulation Part A (IRR-A) of Republic Act 9184 (R.A. 9184), otherwise known as the “Government Procurement Reform Act”. Only sealed bids/canvass from eligible bidders will be opened and a contract will only be awarded to the Lowest Calculated and Responsive Bidder who was determined as such during post-qualification.</w:t>
      </w: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 Proposals must be delivered to the address below on or before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12:00NN, </w:t>
      </w:r>
      <w:r w:rsidR="00172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November</w:t>
      </w:r>
      <w:r w:rsidR="001727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at the Bids and Awards Committee (BAC-EP), c/o BA</w:t>
      </w:r>
      <w:r>
        <w:rPr>
          <w:rFonts w:ascii="Times New Roman" w:hAnsi="Times New Roman" w:cs="Times New Roman"/>
          <w:color w:val="000000"/>
          <w:sz w:val="24"/>
          <w:szCs w:val="24"/>
        </w:rPr>
        <w:t>C Secretariat and will be opened on the same day,</w:t>
      </w:r>
      <w:r w:rsidR="00676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November</w:t>
      </w:r>
      <w:r w:rsidR="001727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2019 at </w:t>
      </w:r>
      <w:r w:rsidR="00172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D420A" w:rsidRDefault="00BD420A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20A" w:rsidRDefault="00A92F20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Philippine Ports Authority, PMO-Negros Occidental/ Banago/Bacolod reserves the right to accept or reject any Bid, to annul the bidding process, and to reject all Bids at any time prior to contract award, without thereb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incurring any liability to the affected Bidder or Bidders.</w:t>
      </w:r>
    </w:p>
    <w:p w:rsidR="00BD420A" w:rsidRDefault="00BD420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D420A" w:rsidRDefault="00A92F2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For further information, please refer to:</w:t>
      </w:r>
    </w:p>
    <w:p w:rsidR="00BD420A" w:rsidRDefault="00BD420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D420A" w:rsidRDefault="00A92F20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MR. ZEDRIC B. TURTOGO</w:t>
      </w:r>
    </w:p>
    <w:p w:rsidR="00BD420A" w:rsidRDefault="00A92F2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BAC, Head Secretariat</w:t>
      </w:r>
    </w:p>
    <w:p w:rsidR="00BD420A" w:rsidRDefault="00A92F2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Philippine Ports Authority, PMO-NBB</w:t>
      </w:r>
    </w:p>
    <w:p w:rsidR="00BD420A" w:rsidRDefault="00A92F2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Port of Banago, Brgy. Banago,</w:t>
      </w:r>
    </w:p>
    <w:p w:rsidR="00BD420A" w:rsidRDefault="00A92F20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Bacolod City 6100</w:t>
      </w:r>
    </w:p>
    <w:p w:rsidR="00BD420A" w:rsidRDefault="00A92F20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Telephone/Fax No. (034) 441-1402 to 03 / 441-1225</w:t>
      </w:r>
    </w:p>
    <w:p w:rsidR="00BD420A" w:rsidRDefault="00BD420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D420A" w:rsidRDefault="00A92F2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BD420A" w:rsidRDefault="00BD420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D420A" w:rsidRDefault="0088455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(SGD)</w:t>
      </w:r>
    </w:p>
    <w:p w:rsidR="00BD420A" w:rsidRDefault="00A92F20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RICHIE A. VILLASANA</w:t>
      </w:r>
    </w:p>
    <w:p w:rsidR="00BD420A" w:rsidRDefault="00A92F20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Chairperson</w:t>
      </w:r>
    </w:p>
    <w:p w:rsidR="00BD420A" w:rsidRDefault="00A92F20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BAC-Engineering Projects</w:t>
      </w:r>
    </w:p>
    <w:p w:rsidR="00BD420A" w:rsidRDefault="00BD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20A" w:rsidSect="00D65D70">
      <w:headerReference w:type="default" r:id="rId8"/>
      <w:footerReference w:type="default" r:id="rId9"/>
      <w:pgSz w:w="11907" w:h="16840"/>
      <w:pgMar w:top="720" w:right="720" w:bottom="720" w:left="720" w:header="142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F6" w:rsidRDefault="009E14F6">
      <w:pPr>
        <w:spacing w:after="0" w:line="240" w:lineRule="auto"/>
      </w:pPr>
      <w:r>
        <w:separator/>
      </w:r>
    </w:p>
  </w:endnote>
  <w:endnote w:type="continuationSeparator" w:id="1">
    <w:p w:rsidR="009E14F6" w:rsidRDefault="009E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0A" w:rsidRDefault="00A92F20">
    <w:pPr>
      <w:pStyle w:val="NoSpacing"/>
      <w:jc w:val="center"/>
      <w:rPr>
        <w:b/>
      </w:rPr>
    </w:pPr>
    <w:r>
      <w:rPr>
        <w:b/>
      </w:rPr>
      <w:t>PORT MANAGEMENT OFFICE-NEGROS OCCIDENTAL/BACOLOD/BANAGO</w:t>
    </w:r>
  </w:p>
  <w:p w:rsidR="00BD420A" w:rsidRDefault="00A92F20">
    <w:pPr>
      <w:pStyle w:val="NoSpacing"/>
      <w:ind w:firstLine="720"/>
      <w:jc w:val="center"/>
    </w:pPr>
    <w:r>
      <w:t>BANAGO PORT, BRGY. BANAGO, BACOLOD CITY, PHILIPPINES, 6100</w:t>
    </w:r>
  </w:p>
  <w:p w:rsidR="00BD420A" w:rsidRDefault="00A92F20">
    <w:pPr>
      <w:pStyle w:val="NoSpacing"/>
      <w:jc w:val="center"/>
    </w:pPr>
    <w:r>
      <w:t xml:space="preserve">Fax. No. (034) 441-1225 Tel. Nos. 441-1402 &amp; 441-1403 E-mail Address: </w:t>
    </w:r>
    <w:hyperlink r:id="rId1" w:history="1">
      <w:r>
        <w:rPr>
          <w:rStyle w:val="Hyperlink"/>
          <w:rFonts w:cs="Calibri"/>
          <w:sz w:val="16"/>
          <w:szCs w:val="16"/>
        </w:rPr>
        <w:t>bccalledo@ppa.com.ph</w:t>
      </w:r>
    </w:hyperlink>
  </w:p>
  <w:p w:rsidR="00BD420A" w:rsidRDefault="00D65D70">
    <w:pPr>
      <w:pStyle w:val="NoSpacing"/>
      <w:jc w:val="center"/>
    </w:pPr>
    <w:hyperlink r:id="rId2" w:history="1">
      <w:r w:rsidR="00A92F20">
        <w:rPr>
          <w:rStyle w:val="Hyperlink"/>
        </w:rPr>
        <w:t>www.ppa.com.ph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F6" w:rsidRDefault="009E14F6">
      <w:pPr>
        <w:spacing w:after="0" w:line="240" w:lineRule="auto"/>
      </w:pPr>
      <w:r>
        <w:separator/>
      </w:r>
    </w:p>
  </w:footnote>
  <w:footnote w:type="continuationSeparator" w:id="1">
    <w:p w:rsidR="009E14F6" w:rsidRDefault="009E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0A" w:rsidRDefault="00A92F20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4793615</wp:posOffset>
          </wp:positionH>
          <wp:positionV relativeFrom="paragraph">
            <wp:posOffset>-85725</wp:posOffset>
          </wp:positionV>
          <wp:extent cx="2257425" cy="2181225"/>
          <wp:effectExtent l="0" t="0" r="9525" b="9525"/>
          <wp:wrapTight wrapText="bothSides">
            <wp:wrapPolygon edited="0">
              <wp:start x="0" y="0"/>
              <wp:lineTo x="0" y="21506"/>
              <wp:lineTo x="21509" y="21506"/>
              <wp:lineTo x="215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21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420A" w:rsidRDefault="00A92F20">
    <w:pPr>
      <w:pStyle w:val="Header"/>
    </w:pPr>
    <w:r>
      <w:tab/>
    </w:r>
  </w:p>
  <w:p w:rsidR="00BD420A" w:rsidRDefault="00BD420A">
    <w:pPr>
      <w:pStyle w:val="Header"/>
    </w:pPr>
  </w:p>
  <w:p w:rsidR="00BD420A" w:rsidRDefault="00BD420A">
    <w:pPr>
      <w:pStyle w:val="Header"/>
    </w:pPr>
  </w:p>
  <w:p w:rsidR="00BD420A" w:rsidRDefault="00BD420A">
    <w:pPr>
      <w:pStyle w:val="Header"/>
    </w:pPr>
  </w:p>
  <w:p w:rsidR="00BD420A" w:rsidRDefault="00BD420A">
    <w:pPr>
      <w:pStyle w:val="Header"/>
    </w:pPr>
  </w:p>
  <w:p w:rsidR="00BD420A" w:rsidRDefault="00BD420A">
    <w:pPr>
      <w:pStyle w:val="Header"/>
    </w:pPr>
  </w:p>
  <w:p w:rsidR="00BD420A" w:rsidRDefault="00BD420A">
    <w:pPr>
      <w:pStyle w:val="Header"/>
    </w:pPr>
  </w:p>
  <w:p w:rsidR="00BD420A" w:rsidRDefault="00BD420A">
    <w:pPr>
      <w:pStyle w:val="Header"/>
    </w:pPr>
  </w:p>
  <w:p w:rsidR="00BD420A" w:rsidRDefault="00BD420A">
    <w:pPr>
      <w:pStyle w:val="Header"/>
    </w:pPr>
  </w:p>
  <w:p w:rsidR="00BD420A" w:rsidRDefault="00A92F20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52C"/>
    <w:multiLevelType w:val="multilevel"/>
    <w:tmpl w:val="17A705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D65A7"/>
    <w:multiLevelType w:val="singleLevel"/>
    <w:tmpl w:val="5B8D65A7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Dc2Njc3NzA0MLS0MLZQ0lEKTi0uzszPAykwrAUAE9406iwAAAA="/>
  </w:docVars>
  <w:rsids>
    <w:rsidRoot w:val="008B670C"/>
    <w:rsid w:val="000D7B24"/>
    <w:rsid w:val="000E0CDC"/>
    <w:rsid w:val="000F156C"/>
    <w:rsid w:val="00102696"/>
    <w:rsid w:val="0010589F"/>
    <w:rsid w:val="00116541"/>
    <w:rsid w:val="0012032B"/>
    <w:rsid w:val="001213B0"/>
    <w:rsid w:val="00140A1C"/>
    <w:rsid w:val="001727E9"/>
    <w:rsid w:val="001748CF"/>
    <w:rsid w:val="00182184"/>
    <w:rsid w:val="001A35C1"/>
    <w:rsid w:val="0020315F"/>
    <w:rsid w:val="002309B5"/>
    <w:rsid w:val="00247327"/>
    <w:rsid w:val="00254E93"/>
    <w:rsid w:val="002E7931"/>
    <w:rsid w:val="002F0E91"/>
    <w:rsid w:val="00300552"/>
    <w:rsid w:val="003B04EC"/>
    <w:rsid w:val="003C23C4"/>
    <w:rsid w:val="00404F3B"/>
    <w:rsid w:val="00440250"/>
    <w:rsid w:val="00493BC2"/>
    <w:rsid w:val="004B0333"/>
    <w:rsid w:val="004B2F59"/>
    <w:rsid w:val="004D5119"/>
    <w:rsid w:val="005076D5"/>
    <w:rsid w:val="005967EF"/>
    <w:rsid w:val="005C18DE"/>
    <w:rsid w:val="005D575F"/>
    <w:rsid w:val="0063157A"/>
    <w:rsid w:val="00643B9C"/>
    <w:rsid w:val="00676BFB"/>
    <w:rsid w:val="006A5485"/>
    <w:rsid w:val="006A7AF0"/>
    <w:rsid w:val="006E2463"/>
    <w:rsid w:val="00723AD9"/>
    <w:rsid w:val="007515E4"/>
    <w:rsid w:val="007848C4"/>
    <w:rsid w:val="007D50EB"/>
    <w:rsid w:val="007E0DC6"/>
    <w:rsid w:val="0088455F"/>
    <w:rsid w:val="008B670C"/>
    <w:rsid w:val="008C4800"/>
    <w:rsid w:val="00912836"/>
    <w:rsid w:val="00940D9C"/>
    <w:rsid w:val="0096097A"/>
    <w:rsid w:val="00967FE8"/>
    <w:rsid w:val="00980D7F"/>
    <w:rsid w:val="00983D8C"/>
    <w:rsid w:val="009C600E"/>
    <w:rsid w:val="009E14F6"/>
    <w:rsid w:val="00A3486D"/>
    <w:rsid w:val="00A8581B"/>
    <w:rsid w:val="00A909AB"/>
    <w:rsid w:val="00A92F20"/>
    <w:rsid w:val="00AB3A12"/>
    <w:rsid w:val="00B300DF"/>
    <w:rsid w:val="00B35F86"/>
    <w:rsid w:val="00B36B73"/>
    <w:rsid w:val="00B574E1"/>
    <w:rsid w:val="00BD2132"/>
    <w:rsid w:val="00BD420A"/>
    <w:rsid w:val="00CA79D7"/>
    <w:rsid w:val="00CC5091"/>
    <w:rsid w:val="00CE7099"/>
    <w:rsid w:val="00CF5041"/>
    <w:rsid w:val="00D65D70"/>
    <w:rsid w:val="00DF4F35"/>
    <w:rsid w:val="00E5307A"/>
    <w:rsid w:val="00E563FA"/>
    <w:rsid w:val="00EA7686"/>
    <w:rsid w:val="00EB05D6"/>
    <w:rsid w:val="00EC5F8E"/>
    <w:rsid w:val="00F228E5"/>
    <w:rsid w:val="00F720F9"/>
    <w:rsid w:val="00F725E6"/>
    <w:rsid w:val="00F736BB"/>
    <w:rsid w:val="00F73F07"/>
    <w:rsid w:val="00F80910"/>
    <w:rsid w:val="00FA33D4"/>
    <w:rsid w:val="00FD71D3"/>
    <w:rsid w:val="00FE04EE"/>
    <w:rsid w:val="02DF2ADE"/>
    <w:rsid w:val="0FC614B5"/>
    <w:rsid w:val="14D6721A"/>
    <w:rsid w:val="157D1A08"/>
    <w:rsid w:val="1D3215BF"/>
    <w:rsid w:val="28DD5030"/>
    <w:rsid w:val="2A4C62A4"/>
    <w:rsid w:val="391422D3"/>
    <w:rsid w:val="3A1B64DF"/>
    <w:rsid w:val="4070065F"/>
    <w:rsid w:val="4357538B"/>
    <w:rsid w:val="443B763F"/>
    <w:rsid w:val="4BF84491"/>
    <w:rsid w:val="61A02257"/>
    <w:rsid w:val="6D9E2D8E"/>
    <w:rsid w:val="712A46ED"/>
    <w:rsid w:val="73D32D42"/>
    <w:rsid w:val="7825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70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D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5D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D65D7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D65D70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link w:val="TitleChar"/>
    <w:qFormat/>
    <w:rsid w:val="00D65D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qFormat/>
    <w:rsid w:val="00D65D70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65D70"/>
  </w:style>
  <w:style w:type="character" w:customStyle="1" w:styleId="FooterChar">
    <w:name w:val="Footer Char"/>
    <w:basedOn w:val="DefaultParagraphFont"/>
    <w:link w:val="Footer"/>
    <w:uiPriority w:val="99"/>
    <w:rsid w:val="00D65D7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65D7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qFormat/>
    <w:rsid w:val="00D65D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D65D70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65D7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65D7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a.com.ph" TargetMode="External"/><Relationship Id="rId1" Type="http://schemas.openxmlformats.org/officeDocument/2006/relationships/hyperlink" Target="mailto:bccalledo@ppa.com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A. Caraig</dc:creator>
  <cp:lastModifiedBy>PPA</cp:lastModifiedBy>
  <cp:revision>4</cp:revision>
  <cp:lastPrinted>2019-10-23T08:00:00Z</cp:lastPrinted>
  <dcterms:created xsi:type="dcterms:W3CDTF">2019-10-30T05:41:00Z</dcterms:created>
  <dcterms:modified xsi:type="dcterms:W3CDTF">2019-11-04T10:50:00Z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